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14A1C" w14:textId="513B9943" w:rsidR="00C34ACE" w:rsidRDefault="00D542C5" w:rsidP="00D542C5">
      <w:pPr>
        <w:suppressAutoHyphens/>
        <w:rPr>
          <w:rFonts w:ascii="Garamond" w:hAnsi="Garamond"/>
          <w:b/>
        </w:rPr>
      </w:pPr>
      <w:r w:rsidRPr="00D542C5">
        <w:rPr>
          <w:rFonts w:ascii="Garamond" w:hAnsi="Garamond"/>
          <w:b/>
        </w:rPr>
        <w:t xml:space="preserve">Instructions: </w:t>
      </w:r>
      <w:r w:rsidRPr="00C34ACE">
        <w:rPr>
          <w:rFonts w:ascii="Garamond" w:hAnsi="Garamond"/>
        </w:rPr>
        <w:t>Use this template for practice applications (e.g., as a class assignment) and/or to develop responses to application items prior to online submission through Virbatim.</w:t>
      </w:r>
      <w:r w:rsidR="00F149DD" w:rsidRPr="00C34ACE">
        <w:rPr>
          <w:rFonts w:ascii="Garamond" w:hAnsi="Garamond"/>
        </w:rPr>
        <w:t xml:space="preserve"> </w:t>
      </w:r>
      <w:r w:rsidR="000742A0">
        <w:rPr>
          <w:rFonts w:ascii="Garamond" w:hAnsi="Garamond"/>
        </w:rPr>
        <w:t>Address each item succinctly yet thoroughly</w:t>
      </w:r>
      <w:r w:rsidR="000742A0" w:rsidRPr="00C34ACE">
        <w:rPr>
          <w:rFonts w:ascii="Garamond" w:hAnsi="Garamond"/>
        </w:rPr>
        <w:t xml:space="preserve"> </w:t>
      </w:r>
      <w:r w:rsidR="000742A0">
        <w:rPr>
          <w:rFonts w:ascii="Garamond" w:hAnsi="Garamond"/>
        </w:rPr>
        <w:t xml:space="preserve">by typing your response </w:t>
      </w:r>
      <w:r w:rsidR="005414B1" w:rsidRPr="00C34ACE">
        <w:rPr>
          <w:rFonts w:ascii="Garamond" w:hAnsi="Garamond"/>
        </w:rPr>
        <w:t xml:space="preserve">into the </w:t>
      </w:r>
      <w:r w:rsidR="000742A0">
        <w:rPr>
          <w:rFonts w:ascii="Garamond" w:hAnsi="Garamond"/>
        </w:rPr>
        <w:t xml:space="preserve">provided </w:t>
      </w:r>
      <w:r w:rsidR="00C34ACE" w:rsidRPr="00C34ACE">
        <w:rPr>
          <w:rFonts w:ascii="Garamond" w:hAnsi="Garamond"/>
        </w:rPr>
        <w:t>box.</w:t>
      </w:r>
    </w:p>
    <w:p w14:paraId="23635084" w14:textId="4089D3D7" w:rsidR="00D542C5" w:rsidRPr="00D542C5" w:rsidRDefault="00C34ACE" w:rsidP="00D542C5">
      <w:pPr>
        <w:suppressAutoHyphens/>
        <w:rPr>
          <w:rFonts w:ascii="Garamond" w:hAnsi="Garamond"/>
          <w:b/>
        </w:rPr>
      </w:pPr>
      <w:r>
        <w:rPr>
          <w:rFonts w:ascii="Garamond" w:hAnsi="Garamond"/>
          <w:b/>
        </w:rPr>
        <w:t xml:space="preserve">Important Note: </w:t>
      </w:r>
      <w:r w:rsidRPr="00C34ACE">
        <w:rPr>
          <w:rFonts w:ascii="Garamond" w:hAnsi="Garamond"/>
        </w:rPr>
        <w:t xml:space="preserve">You can copy and paste text from this document into the online application form in Virbatim, but the online form does not currently support rich text. This means that </w:t>
      </w:r>
      <w:r w:rsidR="00D42C3E">
        <w:rPr>
          <w:rFonts w:ascii="Garamond" w:hAnsi="Garamond"/>
        </w:rPr>
        <w:t xml:space="preserve">all </w:t>
      </w:r>
      <w:r w:rsidRPr="00C34ACE">
        <w:rPr>
          <w:rFonts w:ascii="Garamond" w:hAnsi="Garamond"/>
        </w:rPr>
        <w:t xml:space="preserve">formatting applied to your responses in this document such as bolding, line breaks, and bullet points </w:t>
      </w:r>
      <w:r w:rsidRPr="00C34ACE">
        <w:rPr>
          <w:rFonts w:ascii="Garamond" w:hAnsi="Garamond"/>
          <w:i/>
        </w:rPr>
        <w:t>will be lost</w:t>
      </w:r>
      <w:r w:rsidRPr="00C34ACE">
        <w:rPr>
          <w:rFonts w:ascii="Garamond" w:hAnsi="Garamond"/>
        </w:rPr>
        <w:t xml:space="preserve"> online. You should therefore compose </w:t>
      </w:r>
      <w:r w:rsidR="00D42C3E">
        <w:rPr>
          <w:rFonts w:ascii="Garamond" w:hAnsi="Garamond"/>
        </w:rPr>
        <w:t>each response</w:t>
      </w:r>
      <w:r w:rsidRPr="00C34ACE">
        <w:rPr>
          <w:rFonts w:ascii="Garamond" w:hAnsi="Garamond"/>
        </w:rPr>
        <w:t xml:space="preserve"> in </w:t>
      </w:r>
      <w:r w:rsidR="00D42C3E">
        <w:rPr>
          <w:rFonts w:ascii="Garamond" w:hAnsi="Garamond"/>
        </w:rPr>
        <w:t xml:space="preserve">a single paragraph of </w:t>
      </w:r>
      <w:r w:rsidRPr="00C34ACE">
        <w:rPr>
          <w:rFonts w:ascii="Garamond" w:hAnsi="Garamond"/>
        </w:rPr>
        <w:t>unformatted text.</w:t>
      </w:r>
    </w:p>
    <w:p w14:paraId="6E459C8D" w14:textId="621E4E27" w:rsidR="00D542C5" w:rsidRDefault="00D542C5" w:rsidP="00D542C5">
      <w:pPr>
        <w:suppressAutoHyphens/>
        <w:rPr>
          <w:rFonts w:ascii="Garamond" w:hAnsi="Garamond"/>
          <w:b/>
          <w:color w:val="C00000"/>
        </w:rPr>
      </w:pPr>
      <w:r w:rsidRPr="00F149DD">
        <w:rPr>
          <w:rFonts w:ascii="Garamond" w:hAnsi="Garamond"/>
          <w:b/>
          <w:color w:val="C00000"/>
        </w:rPr>
        <w:t>Project Title:</w:t>
      </w:r>
      <w:r w:rsidR="00F149DD">
        <w:rPr>
          <w:rFonts w:ascii="Garamond" w:hAnsi="Garamond"/>
          <w:b/>
          <w:color w:val="C00000"/>
        </w:rPr>
        <w:t xml:space="preserve"> </w:t>
      </w:r>
    </w:p>
    <w:p w14:paraId="3FA9150B" w14:textId="6E463F7E" w:rsidR="00C34ACE" w:rsidRDefault="00C34ACE" w:rsidP="00D542C5">
      <w:pPr>
        <w:suppressAutoHyphens/>
        <w:rPr>
          <w:rFonts w:ascii="Garamond" w:hAnsi="Garamond"/>
          <w:b/>
          <w:color w:val="C00000"/>
        </w:rPr>
      </w:pPr>
      <w:r>
        <w:rPr>
          <w:rFonts w:ascii="Garamond" w:hAnsi="Garamond"/>
          <w:b/>
          <w:color w:val="C00000"/>
        </w:rPr>
        <w:t>Primary Investigator:</w:t>
      </w:r>
    </w:p>
    <w:p w14:paraId="17FEAC54" w14:textId="650EEE89" w:rsidR="00C34ACE" w:rsidRDefault="00C34ACE" w:rsidP="00D542C5">
      <w:pPr>
        <w:suppressAutoHyphens/>
        <w:rPr>
          <w:rFonts w:ascii="Garamond" w:hAnsi="Garamond"/>
          <w:b/>
          <w:color w:val="C00000"/>
        </w:rPr>
      </w:pPr>
      <w:r>
        <w:rPr>
          <w:rFonts w:ascii="Garamond" w:hAnsi="Garamond"/>
          <w:b/>
          <w:color w:val="C00000"/>
        </w:rPr>
        <w:t>Research Advisor or Instructor:</w:t>
      </w:r>
    </w:p>
    <w:p w14:paraId="08E1E014" w14:textId="372D3DC8" w:rsidR="00C34ACE" w:rsidRPr="00F149DD" w:rsidRDefault="00C34ACE" w:rsidP="00D542C5">
      <w:pPr>
        <w:suppressAutoHyphens/>
        <w:rPr>
          <w:rFonts w:ascii="Garamond" w:hAnsi="Garamond"/>
          <w:color w:val="C00000"/>
        </w:rPr>
      </w:pPr>
      <w:r>
        <w:rPr>
          <w:rFonts w:ascii="Garamond" w:hAnsi="Garamond"/>
          <w:b/>
          <w:color w:val="C00000"/>
        </w:rPr>
        <w:t>Co-Investigator(s):</w:t>
      </w:r>
    </w:p>
    <w:p w14:paraId="5417E3B2" w14:textId="5198CEE2" w:rsidR="00D542C5" w:rsidRPr="00F149DD" w:rsidRDefault="00D542C5" w:rsidP="00D542C5">
      <w:pPr>
        <w:suppressAutoHyphens/>
        <w:rPr>
          <w:rFonts w:ascii="Garamond" w:hAnsi="Garamond"/>
          <w:b/>
          <w:color w:val="76923C" w:themeColor="accent3" w:themeShade="BF"/>
        </w:rPr>
      </w:pPr>
      <w:r w:rsidRPr="00F149DD">
        <w:rPr>
          <w:rFonts w:ascii="Garamond" w:hAnsi="Garamond"/>
          <w:b/>
          <w:color w:val="76923C" w:themeColor="accent3" w:themeShade="BF"/>
        </w:rPr>
        <w:t>Section I: PURPOSE AND AIMS</w:t>
      </w:r>
    </w:p>
    <w:p w14:paraId="262FDAA3" w14:textId="77777777" w:rsidR="007379FD" w:rsidRPr="00D542C5" w:rsidRDefault="00D542C5" w:rsidP="00D542C5">
      <w:pPr>
        <w:pStyle w:val="ListParagraph"/>
        <w:numPr>
          <w:ilvl w:val="0"/>
          <w:numId w:val="9"/>
        </w:numPr>
        <w:suppressAutoHyphens/>
        <w:rPr>
          <w:rFonts w:ascii="Garamond" w:hAnsi="Garamond"/>
        </w:rPr>
      </w:pPr>
      <w:r w:rsidRPr="00D542C5">
        <w:rPr>
          <w:rFonts w:ascii="Garamond" w:hAnsi="Garamond"/>
        </w:rPr>
        <w:t>Provide an overview of your study that includes a clear description of purpose (i.e., why you would like to conduct this study and what you hope to learn).</w:t>
      </w:r>
      <w:r w:rsidR="007379FD">
        <w:rPr>
          <w:rFonts w:ascii="Garamond" w:hAnsi="Garamond"/>
        </w:rPr>
        <w:br/>
      </w:r>
    </w:p>
    <w:tbl>
      <w:tblPr>
        <w:tblStyle w:val="TableGrid"/>
        <w:tblW w:w="0" w:type="auto"/>
        <w:tblInd w:w="720" w:type="dxa"/>
        <w:tblLook w:val="04A0" w:firstRow="1" w:lastRow="0" w:firstColumn="1" w:lastColumn="0" w:noHBand="0" w:noVBand="1"/>
      </w:tblPr>
      <w:tblGrid>
        <w:gridCol w:w="8630"/>
      </w:tblGrid>
      <w:tr w:rsidR="007379FD" w14:paraId="3E6C2591" w14:textId="77777777" w:rsidTr="007379FD">
        <w:tc>
          <w:tcPr>
            <w:tcW w:w="9350" w:type="dxa"/>
          </w:tcPr>
          <w:p w14:paraId="752C4551" w14:textId="2FB310B1" w:rsidR="00C34ACE" w:rsidRDefault="00C34ACE" w:rsidP="007379FD">
            <w:pPr>
              <w:pStyle w:val="ListParagraph"/>
              <w:suppressAutoHyphens/>
              <w:ind w:left="0"/>
              <w:rPr>
                <w:rFonts w:ascii="Garamond" w:hAnsi="Garamond"/>
              </w:rPr>
            </w:pPr>
          </w:p>
        </w:tc>
      </w:tr>
    </w:tbl>
    <w:p w14:paraId="5CE8ED56" w14:textId="484BFCD9" w:rsidR="00D542C5" w:rsidRPr="00D542C5" w:rsidRDefault="00D542C5" w:rsidP="007379FD">
      <w:pPr>
        <w:pStyle w:val="ListParagraph"/>
        <w:suppressAutoHyphens/>
        <w:rPr>
          <w:rFonts w:ascii="Garamond" w:hAnsi="Garamond"/>
        </w:rPr>
      </w:pPr>
    </w:p>
    <w:p w14:paraId="03414A92" w14:textId="670DF609" w:rsidR="00D542C5" w:rsidRDefault="00D542C5" w:rsidP="00D542C5">
      <w:pPr>
        <w:pStyle w:val="ListParagraph"/>
        <w:numPr>
          <w:ilvl w:val="0"/>
          <w:numId w:val="9"/>
        </w:numPr>
        <w:suppressAutoHyphens/>
        <w:rPr>
          <w:rFonts w:ascii="Garamond" w:hAnsi="Garamond"/>
        </w:rPr>
      </w:pPr>
      <w:r w:rsidRPr="00D542C5">
        <w:rPr>
          <w:rFonts w:ascii="Garamond" w:hAnsi="Garamond"/>
        </w:rPr>
        <w:t>Provide the specific questions and/or hypotheses you plan to address in your research study.</w:t>
      </w:r>
      <w:r w:rsidR="007379FD">
        <w:rPr>
          <w:rFonts w:ascii="Garamond" w:hAnsi="Garamond"/>
        </w:rPr>
        <w:br/>
      </w:r>
    </w:p>
    <w:tbl>
      <w:tblPr>
        <w:tblStyle w:val="TableGrid"/>
        <w:tblW w:w="0" w:type="auto"/>
        <w:tblInd w:w="720" w:type="dxa"/>
        <w:tblLook w:val="04A0" w:firstRow="1" w:lastRow="0" w:firstColumn="1" w:lastColumn="0" w:noHBand="0" w:noVBand="1"/>
      </w:tblPr>
      <w:tblGrid>
        <w:gridCol w:w="8630"/>
      </w:tblGrid>
      <w:tr w:rsidR="007379FD" w14:paraId="747B69DA" w14:textId="77777777" w:rsidTr="007379FD">
        <w:tc>
          <w:tcPr>
            <w:tcW w:w="9350" w:type="dxa"/>
          </w:tcPr>
          <w:p w14:paraId="7F1219F9" w14:textId="77777777" w:rsidR="007379FD" w:rsidRDefault="007379FD" w:rsidP="007379FD">
            <w:pPr>
              <w:pStyle w:val="ListParagraph"/>
              <w:suppressAutoHyphens/>
              <w:ind w:left="0"/>
              <w:rPr>
                <w:rFonts w:ascii="Garamond" w:hAnsi="Garamond"/>
              </w:rPr>
            </w:pPr>
          </w:p>
        </w:tc>
      </w:tr>
    </w:tbl>
    <w:p w14:paraId="10FAB2B7" w14:textId="0AF6F415" w:rsidR="00D542C5" w:rsidRPr="00F149DD" w:rsidRDefault="007379FD" w:rsidP="00D542C5">
      <w:pPr>
        <w:suppressAutoHyphens/>
        <w:rPr>
          <w:rFonts w:ascii="Garamond" w:hAnsi="Garamond"/>
          <w:b/>
          <w:color w:val="76923C" w:themeColor="accent3" w:themeShade="BF"/>
        </w:rPr>
      </w:pPr>
      <w:r>
        <w:rPr>
          <w:rFonts w:ascii="Garamond" w:hAnsi="Garamond"/>
          <w:b/>
          <w:color w:val="76923C" w:themeColor="accent3" w:themeShade="BF"/>
        </w:rPr>
        <w:br/>
      </w:r>
      <w:r w:rsidR="00D542C5" w:rsidRPr="00F149DD">
        <w:rPr>
          <w:rFonts w:ascii="Garamond" w:hAnsi="Garamond"/>
          <w:b/>
          <w:color w:val="76923C" w:themeColor="accent3" w:themeShade="BF"/>
        </w:rPr>
        <w:t>Section II: POPULATION AND SAMPLE(S)</w:t>
      </w:r>
    </w:p>
    <w:p w14:paraId="435F32F9" w14:textId="77777777" w:rsidR="00D42C3E" w:rsidRPr="00D542C5" w:rsidRDefault="00D542C5" w:rsidP="00D542C5">
      <w:pPr>
        <w:pStyle w:val="ListParagraph"/>
        <w:numPr>
          <w:ilvl w:val="0"/>
          <w:numId w:val="11"/>
        </w:numPr>
        <w:suppressAutoHyphens/>
        <w:rPr>
          <w:rFonts w:ascii="Garamond" w:hAnsi="Garamond"/>
        </w:rPr>
      </w:pPr>
      <w:r w:rsidRPr="00D542C5">
        <w:rPr>
          <w:rFonts w:ascii="Garamond" w:hAnsi="Garamond"/>
        </w:rPr>
        <w:t>Define the population of interest. A population is the entire set of people that you are interested in studying, from whom you plan to draw one or more samples, and to whom you plan to generalize your findings.</w:t>
      </w:r>
      <w:r w:rsidR="00D42C3E">
        <w:rPr>
          <w:rFonts w:ascii="Garamond" w:hAnsi="Garamond"/>
        </w:rPr>
        <w:br/>
      </w:r>
    </w:p>
    <w:tbl>
      <w:tblPr>
        <w:tblStyle w:val="TableGrid"/>
        <w:tblW w:w="0" w:type="auto"/>
        <w:tblInd w:w="720" w:type="dxa"/>
        <w:tblLook w:val="04A0" w:firstRow="1" w:lastRow="0" w:firstColumn="1" w:lastColumn="0" w:noHBand="0" w:noVBand="1"/>
      </w:tblPr>
      <w:tblGrid>
        <w:gridCol w:w="8630"/>
      </w:tblGrid>
      <w:tr w:rsidR="00D42C3E" w14:paraId="12C2B35B" w14:textId="77777777" w:rsidTr="00D42C3E">
        <w:tc>
          <w:tcPr>
            <w:tcW w:w="9350" w:type="dxa"/>
          </w:tcPr>
          <w:p w14:paraId="68474F86" w14:textId="77777777" w:rsidR="00D42C3E" w:rsidRDefault="00D42C3E" w:rsidP="00D42C3E">
            <w:pPr>
              <w:pStyle w:val="ListParagraph"/>
              <w:suppressAutoHyphens/>
              <w:ind w:left="0"/>
              <w:rPr>
                <w:rFonts w:ascii="Garamond" w:hAnsi="Garamond"/>
              </w:rPr>
            </w:pPr>
          </w:p>
        </w:tc>
      </w:tr>
    </w:tbl>
    <w:p w14:paraId="2889EC0E" w14:textId="63515CBA" w:rsidR="00D542C5" w:rsidRPr="00D542C5" w:rsidRDefault="00D542C5" w:rsidP="00D42C3E">
      <w:pPr>
        <w:pStyle w:val="ListParagraph"/>
        <w:suppressAutoHyphens/>
        <w:rPr>
          <w:rFonts w:ascii="Garamond" w:hAnsi="Garamond"/>
        </w:rPr>
      </w:pPr>
    </w:p>
    <w:p w14:paraId="5492FB55" w14:textId="77777777" w:rsidR="00D42C3E" w:rsidRPr="00D542C5" w:rsidRDefault="00D542C5" w:rsidP="00D542C5">
      <w:pPr>
        <w:pStyle w:val="ListParagraph"/>
        <w:numPr>
          <w:ilvl w:val="0"/>
          <w:numId w:val="11"/>
        </w:numPr>
        <w:suppressAutoHyphens/>
        <w:rPr>
          <w:rFonts w:ascii="Garamond" w:hAnsi="Garamond"/>
        </w:rPr>
      </w:pPr>
      <w:r w:rsidRPr="00D542C5">
        <w:rPr>
          <w:rFonts w:ascii="Garamond" w:hAnsi="Garamond"/>
        </w:rPr>
        <w:t>Does your population include vulnerable human subjects? Vulnerable means reduced in autonomy and includes fetuses, minors, pregnant women, prisoners, mentally or physically disabled persons, and others. If yes, explain what vulnerable persons might be included in your population and provide a rationale for their inclusion. If no, indicate NA.</w:t>
      </w:r>
      <w:r w:rsidR="00D42C3E">
        <w:rPr>
          <w:rFonts w:ascii="Garamond" w:hAnsi="Garamond"/>
        </w:rPr>
        <w:br/>
      </w:r>
    </w:p>
    <w:tbl>
      <w:tblPr>
        <w:tblStyle w:val="TableGrid"/>
        <w:tblW w:w="0" w:type="auto"/>
        <w:tblInd w:w="720" w:type="dxa"/>
        <w:tblLook w:val="04A0" w:firstRow="1" w:lastRow="0" w:firstColumn="1" w:lastColumn="0" w:noHBand="0" w:noVBand="1"/>
      </w:tblPr>
      <w:tblGrid>
        <w:gridCol w:w="8630"/>
      </w:tblGrid>
      <w:tr w:rsidR="00D42C3E" w14:paraId="704A6CCF" w14:textId="77777777" w:rsidTr="00D42C3E">
        <w:tc>
          <w:tcPr>
            <w:tcW w:w="9350" w:type="dxa"/>
          </w:tcPr>
          <w:p w14:paraId="6F9633B4" w14:textId="77777777" w:rsidR="00D42C3E" w:rsidRDefault="00D42C3E" w:rsidP="00D42C3E">
            <w:pPr>
              <w:pStyle w:val="ListParagraph"/>
              <w:suppressAutoHyphens/>
              <w:ind w:left="0"/>
              <w:rPr>
                <w:rFonts w:ascii="Garamond" w:hAnsi="Garamond"/>
              </w:rPr>
            </w:pPr>
          </w:p>
        </w:tc>
      </w:tr>
    </w:tbl>
    <w:p w14:paraId="480F6CE7" w14:textId="072C9669" w:rsidR="00D542C5" w:rsidRPr="00D542C5" w:rsidRDefault="00D542C5" w:rsidP="00D42C3E">
      <w:pPr>
        <w:pStyle w:val="ListParagraph"/>
        <w:suppressAutoHyphens/>
        <w:rPr>
          <w:rFonts w:ascii="Garamond" w:hAnsi="Garamond"/>
        </w:rPr>
      </w:pPr>
    </w:p>
    <w:p w14:paraId="35EF998C" w14:textId="77777777" w:rsidR="00D42C3E" w:rsidRPr="00D542C5" w:rsidRDefault="00D542C5" w:rsidP="00D542C5">
      <w:pPr>
        <w:pStyle w:val="ListParagraph"/>
        <w:numPr>
          <w:ilvl w:val="0"/>
          <w:numId w:val="11"/>
        </w:numPr>
        <w:suppressAutoHyphens/>
        <w:rPr>
          <w:rFonts w:ascii="Garamond" w:hAnsi="Garamond"/>
        </w:rPr>
      </w:pPr>
      <w:r w:rsidRPr="00D542C5">
        <w:rPr>
          <w:rFonts w:ascii="Garamond" w:hAnsi="Garamond"/>
        </w:rPr>
        <w:t xml:space="preserve">Identify the sampling approach you plan to use to recruit and select participants from your population for your sample(s) (e.g., simple random, multistage, convenience, snowball, etc.), </w:t>
      </w:r>
      <w:r w:rsidRPr="00D542C5">
        <w:rPr>
          <w:rFonts w:ascii="Garamond" w:hAnsi="Garamond"/>
        </w:rPr>
        <w:lastRenderedPageBreak/>
        <w:t>then describe in detail how you will use this approach to acquire your sample(s).</w:t>
      </w:r>
      <w:r w:rsidR="00D42C3E">
        <w:rPr>
          <w:rFonts w:ascii="Garamond" w:hAnsi="Garamond"/>
        </w:rPr>
        <w:br/>
      </w:r>
    </w:p>
    <w:tbl>
      <w:tblPr>
        <w:tblStyle w:val="TableGrid"/>
        <w:tblW w:w="0" w:type="auto"/>
        <w:tblInd w:w="720" w:type="dxa"/>
        <w:tblLook w:val="04A0" w:firstRow="1" w:lastRow="0" w:firstColumn="1" w:lastColumn="0" w:noHBand="0" w:noVBand="1"/>
      </w:tblPr>
      <w:tblGrid>
        <w:gridCol w:w="8630"/>
      </w:tblGrid>
      <w:tr w:rsidR="00D42C3E" w14:paraId="4A1F5210" w14:textId="77777777" w:rsidTr="00D42C3E">
        <w:tc>
          <w:tcPr>
            <w:tcW w:w="9350" w:type="dxa"/>
          </w:tcPr>
          <w:p w14:paraId="5D0CAB95" w14:textId="77777777" w:rsidR="00D42C3E" w:rsidRDefault="00D42C3E" w:rsidP="00D42C3E">
            <w:pPr>
              <w:pStyle w:val="ListParagraph"/>
              <w:suppressAutoHyphens/>
              <w:ind w:left="0"/>
              <w:rPr>
                <w:rFonts w:ascii="Garamond" w:hAnsi="Garamond"/>
              </w:rPr>
            </w:pPr>
          </w:p>
        </w:tc>
      </w:tr>
    </w:tbl>
    <w:p w14:paraId="471A6EC2" w14:textId="2384BA66" w:rsidR="00D542C5" w:rsidRPr="00D542C5" w:rsidRDefault="00D542C5" w:rsidP="00D42C3E">
      <w:pPr>
        <w:pStyle w:val="ListParagraph"/>
        <w:suppressAutoHyphens/>
        <w:rPr>
          <w:rFonts w:ascii="Garamond" w:hAnsi="Garamond"/>
        </w:rPr>
      </w:pPr>
    </w:p>
    <w:p w14:paraId="314AB682" w14:textId="77777777" w:rsidR="00D42C3E" w:rsidRPr="00D542C5" w:rsidRDefault="00D542C5" w:rsidP="00D542C5">
      <w:pPr>
        <w:pStyle w:val="ListParagraph"/>
        <w:numPr>
          <w:ilvl w:val="0"/>
          <w:numId w:val="11"/>
        </w:numPr>
        <w:suppressAutoHyphens/>
        <w:rPr>
          <w:rFonts w:ascii="Garamond" w:hAnsi="Garamond"/>
        </w:rPr>
      </w:pPr>
      <w:r w:rsidRPr="00D542C5">
        <w:rPr>
          <w:rFonts w:ascii="Garamond" w:hAnsi="Garamond"/>
        </w:rPr>
        <w:t>Describe in detail the process that you plan to use to obtain consent from participants and/or their legally authorized representatives. If you plan to include minors in your study, also describe your plan to obtain assent. If you believe that consent and/or assent are not necessary, explain your rationale.</w:t>
      </w:r>
      <w:r w:rsidR="00D42C3E">
        <w:rPr>
          <w:rFonts w:ascii="Garamond" w:hAnsi="Garamond"/>
        </w:rPr>
        <w:br/>
      </w:r>
    </w:p>
    <w:tbl>
      <w:tblPr>
        <w:tblStyle w:val="TableGrid"/>
        <w:tblW w:w="0" w:type="auto"/>
        <w:tblInd w:w="720" w:type="dxa"/>
        <w:tblLook w:val="04A0" w:firstRow="1" w:lastRow="0" w:firstColumn="1" w:lastColumn="0" w:noHBand="0" w:noVBand="1"/>
      </w:tblPr>
      <w:tblGrid>
        <w:gridCol w:w="8630"/>
      </w:tblGrid>
      <w:tr w:rsidR="00D42C3E" w14:paraId="6FE75E88" w14:textId="77777777" w:rsidTr="00D42C3E">
        <w:tc>
          <w:tcPr>
            <w:tcW w:w="9350" w:type="dxa"/>
          </w:tcPr>
          <w:p w14:paraId="641AB6E5" w14:textId="77777777" w:rsidR="00D42C3E" w:rsidRDefault="00D42C3E" w:rsidP="00D42C3E">
            <w:pPr>
              <w:pStyle w:val="ListParagraph"/>
              <w:suppressAutoHyphens/>
              <w:ind w:left="0"/>
              <w:rPr>
                <w:rFonts w:ascii="Garamond" w:hAnsi="Garamond"/>
              </w:rPr>
            </w:pPr>
          </w:p>
        </w:tc>
      </w:tr>
    </w:tbl>
    <w:p w14:paraId="510F6A51" w14:textId="64732B22" w:rsidR="00D542C5" w:rsidRPr="00D542C5" w:rsidRDefault="00D542C5" w:rsidP="00D42C3E">
      <w:pPr>
        <w:pStyle w:val="ListParagraph"/>
        <w:suppressAutoHyphens/>
        <w:rPr>
          <w:rFonts w:ascii="Garamond" w:hAnsi="Garamond"/>
        </w:rPr>
      </w:pPr>
    </w:p>
    <w:p w14:paraId="2A5243A9" w14:textId="77777777" w:rsidR="00D42C3E" w:rsidRPr="00D542C5" w:rsidRDefault="00D542C5" w:rsidP="00D542C5">
      <w:pPr>
        <w:pStyle w:val="ListParagraph"/>
        <w:numPr>
          <w:ilvl w:val="0"/>
          <w:numId w:val="11"/>
        </w:numPr>
        <w:suppressAutoHyphens/>
        <w:rPr>
          <w:rFonts w:ascii="Garamond" w:hAnsi="Garamond"/>
        </w:rPr>
      </w:pPr>
      <w:r w:rsidRPr="00D542C5">
        <w:rPr>
          <w:rFonts w:ascii="Garamond" w:hAnsi="Garamond"/>
        </w:rPr>
        <w:t xml:space="preserve">If your participants will include vulnerable human subjects as identified in </w:t>
      </w:r>
      <w:proofErr w:type="gramStart"/>
      <w:r w:rsidRPr="00D542C5">
        <w:rPr>
          <w:rFonts w:ascii="Garamond" w:hAnsi="Garamond"/>
        </w:rPr>
        <w:t>item II-B</w:t>
      </w:r>
      <w:proofErr w:type="gramEnd"/>
      <w:r w:rsidRPr="00D542C5">
        <w:rPr>
          <w:rFonts w:ascii="Garamond" w:hAnsi="Garamond"/>
        </w:rPr>
        <w:t>, describe any additional safeguards you will use to ensure their voluntary participation. If not applicable, indicate NA.</w:t>
      </w:r>
      <w:r w:rsidR="00D42C3E">
        <w:rPr>
          <w:rFonts w:ascii="Garamond" w:hAnsi="Garamond"/>
        </w:rPr>
        <w:br/>
      </w:r>
    </w:p>
    <w:tbl>
      <w:tblPr>
        <w:tblStyle w:val="TableGrid"/>
        <w:tblW w:w="0" w:type="auto"/>
        <w:tblInd w:w="720" w:type="dxa"/>
        <w:tblLook w:val="04A0" w:firstRow="1" w:lastRow="0" w:firstColumn="1" w:lastColumn="0" w:noHBand="0" w:noVBand="1"/>
      </w:tblPr>
      <w:tblGrid>
        <w:gridCol w:w="8630"/>
      </w:tblGrid>
      <w:tr w:rsidR="00D42C3E" w14:paraId="17B15CF8" w14:textId="77777777" w:rsidTr="00D42C3E">
        <w:tc>
          <w:tcPr>
            <w:tcW w:w="9350" w:type="dxa"/>
          </w:tcPr>
          <w:p w14:paraId="10A7FD69" w14:textId="77777777" w:rsidR="00D42C3E" w:rsidRDefault="00D42C3E" w:rsidP="00D42C3E">
            <w:pPr>
              <w:pStyle w:val="ListParagraph"/>
              <w:suppressAutoHyphens/>
              <w:ind w:left="0"/>
              <w:rPr>
                <w:rFonts w:ascii="Garamond" w:hAnsi="Garamond"/>
              </w:rPr>
            </w:pPr>
          </w:p>
        </w:tc>
      </w:tr>
    </w:tbl>
    <w:p w14:paraId="5EC486E5" w14:textId="10D08385" w:rsidR="00D542C5" w:rsidRPr="00D542C5" w:rsidRDefault="00D542C5" w:rsidP="00D42C3E">
      <w:pPr>
        <w:pStyle w:val="ListParagraph"/>
        <w:suppressAutoHyphens/>
        <w:rPr>
          <w:rFonts w:ascii="Garamond" w:hAnsi="Garamond"/>
        </w:rPr>
      </w:pPr>
    </w:p>
    <w:p w14:paraId="620761FC" w14:textId="77777777" w:rsidR="00D42C3E" w:rsidRPr="00D542C5" w:rsidRDefault="00D542C5" w:rsidP="00D542C5">
      <w:pPr>
        <w:pStyle w:val="ListParagraph"/>
        <w:numPr>
          <w:ilvl w:val="0"/>
          <w:numId w:val="11"/>
        </w:numPr>
        <w:suppressAutoHyphens/>
        <w:rPr>
          <w:rFonts w:ascii="Garamond" w:hAnsi="Garamond"/>
        </w:rPr>
      </w:pPr>
      <w:r w:rsidRPr="00D542C5">
        <w:rPr>
          <w:rFonts w:ascii="Garamond" w:hAnsi="Garamond"/>
        </w:rPr>
        <w:t>If participants will receive inducements, describe the inducements and your rationale for use. If not applicable, indicate NA.</w:t>
      </w:r>
      <w:r w:rsidR="00D42C3E">
        <w:rPr>
          <w:rFonts w:ascii="Garamond" w:hAnsi="Garamond"/>
        </w:rPr>
        <w:br/>
      </w:r>
    </w:p>
    <w:tbl>
      <w:tblPr>
        <w:tblStyle w:val="TableGrid"/>
        <w:tblW w:w="0" w:type="auto"/>
        <w:tblInd w:w="720" w:type="dxa"/>
        <w:tblLook w:val="04A0" w:firstRow="1" w:lastRow="0" w:firstColumn="1" w:lastColumn="0" w:noHBand="0" w:noVBand="1"/>
      </w:tblPr>
      <w:tblGrid>
        <w:gridCol w:w="8630"/>
      </w:tblGrid>
      <w:tr w:rsidR="00D42C3E" w14:paraId="227FE97B" w14:textId="77777777" w:rsidTr="00D42C3E">
        <w:tc>
          <w:tcPr>
            <w:tcW w:w="9350" w:type="dxa"/>
          </w:tcPr>
          <w:p w14:paraId="4D53CA2C" w14:textId="77777777" w:rsidR="00D42C3E" w:rsidRDefault="00D42C3E" w:rsidP="00D42C3E">
            <w:pPr>
              <w:pStyle w:val="ListParagraph"/>
              <w:suppressAutoHyphens/>
              <w:ind w:left="0"/>
              <w:rPr>
                <w:rFonts w:ascii="Garamond" w:hAnsi="Garamond"/>
              </w:rPr>
            </w:pPr>
          </w:p>
        </w:tc>
      </w:tr>
    </w:tbl>
    <w:p w14:paraId="0421DC86" w14:textId="4B596575" w:rsidR="00D542C5" w:rsidRPr="00F149DD" w:rsidRDefault="00D42C3E" w:rsidP="00D542C5">
      <w:pPr>
        <w:suppressAutoHyphens/>
        <w:rPr>
          <w:rFonts w:ascii="Garamond" w:hAnsi="Garamond"/>
          <w:b/>
          <w:color w:val="76923C" w:themeColor="accent3" w:themeShade="BF"/>
        </w:rPr>
      </w:pPr>
      <w:r>
        <w:rPr>
          <w:rFonts w:ascii="Garamond" w:hAnsi="Garamond"/>
          <w:b/>
          <w:color w:val="76923C" w:themeColor="accent3" w:themeShade="BF"/>
        </w:rPr>
        <w:br/>
      </w:r>
      <w:r w:rsidR="00D542C5" w:rsidRPr="00F149DD">
        <w:rPr>
          <w:rFonts w:ascii="Garamond" w:hAnsi="Garamond"/>
          <w:b/>
          <w:color w:val="76923C" w:themeColor="accent3" w:themeShade="BF"/>
        </w:rPr>
        <w:t>Section III: PROCEDURES AND RISKS</w:t>
      </w:r>
    </w:p>
    <w:p w14:paraId="1A64ADBF" w14:textId="77777777" w:rsidR="00A55B67" w:rsidRPr="00D542C5" w:rsidRDefault="00D542C5" w:rsidP="00D542C5">
      <w:pPr>
        <w:pStyle w:val="ListParagraph"/>
        <w:numPr>
          <w:ilvl w:val="0"/>
          <w:numId w:val="13"/>
        </w:numPr>
        <w:suppressAutoHyphens/>
        <w:rPr>
          <w:rFonts w:ascii="Garamond" w:hAnsi="Garamond"/>
        </w:rPr>
      </w:pPr>
      <w:r w:rsidRPr="00D542C5">
        <w:rPr>
          <w:rFonts w:ascii="Garamond" w:hAnsi="Garamond"/>
        </w:rPr>
        <w:t>Provide a detailed and step-by-step description of the research procedures that participants will undergo. Include the time commitment required by participants.</w:t>
      </w:r>
      <w:r w:rsidR="00A55B67">
        <w:rPr>
          <w:rFonts w:ascii="Garamond" w:hAnsi="Garamond"/>
        </w:rPr>
        <w:br/>
      </w:r>
    </w:p>
    <w:tbl>
      <w:tblPr>
        <w:tblStyle w:val="TableGrid"/>
        <w:tblW w:w="0" w:type="auto"/>
        <w:tblInd w:w="720" w:type="dxa"/>
        <w:tblLook w:val="04A0" w:firstRow="1" w:lastRow="0" w:firstColumn="1" w:lastColumn="0" w:noHBand="0" w:noVBand="1"/>
      </w:tblPr>
      <w:tblGrid>
        <w:gridCol w:w="8630"/>
      </w:tblGrid>
      <w:tr w:rsidR="00A55B67" w14:paraId="53B4EAF4" w14:textId="77777777" w:rsidTr="00A55B67">
        <w:tc>
          <w:tcPr>
            <w:tcW w:w="9350" w:type="dxa"/>
          </w:tcPr>
          <w:p w14:paraId="3F62FDF1" w14:textId="77777777" w:rsidR="00A55B67" w:rsidRDefault="00A55B67" w:rsidP="00A55B67">
            <w:pPr>
              <w:pStyle w:val="ListParagraph"/>
              <w:suppressAutoHyphens/>
              <w:ind w:left="0"/>
              <w:rPr>
                <w:rFonts w:ascii="Garamond" w:hAnsi="Garamond"/>
              </w:rPr>
            </w:pPr>
          </w:p>
        </w:tc>
      </w:tr>
    </w:tbl>
    <w:p w14:paraId="33B62AD6" w14:textId="5BF67EA0" w:rsidR="00D542C5" w:rsidRPr="00D542C5" w:rsidRDefault="00D542C5" w:rsidP="00A55B67">
      <w:pPr>
        <w:pStyle w:val="ListParagraph"/>
        <w:suppressAutoHyphens/>
        <w:rPr>
          <w:rFonts w:ascii="Garamond" w:hAnsi="Garamond"/>
        </w:rPr>
      </w:pPr>
    </w:p>
    <w:p w14:paraId="474EBF9B" w14:textId="77777777" w:rsidR="00A55B67" w:rsidRPr="00D542C5" w:rsidRDefault="00D542C5" w:rsidP="00D542C5">
      <w:pPr>
        <w:pStyle w:val="ListParagraph"/>
        <w:numPr>
          <w:ilvl w:val="0"/>
          <w:numId w:val="13"/>
        </w:numPr>
        <w:suppressAutoHyphens/>
        <w:rPr>
          <w:rFonts w:ascii="Garamond" w:hAnsi="Garamond"/>
        </w:rPr>
      </w:pPr>
      <w:r w:rsidRPr="00D542C5">
        <w:rPr>
          <w:rFonts w:ascii="Garamond" w:hAnsi="Garamond"/>
        </w:rPr>
        <w:t>Describe the possible biological, psychological, and social risks to participants. Every study includes possible risk even if relatively minor or unlikely and you should not state that no risk exists. At the very minimum you can indicate that no risks are foreseen or anticipated but you must provide a rationale for this claim. Make sure that the statements for potential risk are consistent across this application and your consent form(s).</w:t>
      </w:r>
      <w:r w:rsidR="00A55B67">
        <w:rPr>
          <w:rFonts w:ascii="Garamond" w:hAnsi="Garamond"/>
        </w:rPr>
        <w:br/>
      </w:r>
    </w:p>
    <w:tbl>
      <w:tblPr>
        <w:tblStyle w:val="TableGrid"/>
        <w:tblW w:w="0" w:type="auto"/>
        <w:tblInd w:w="720" w:type="dxa"/>
        <w:tblLook w:val="04A0" w:firstRow="1" w:lastRow="0" w:firstColumn="1" w:lastColumn="0" w:noHBand="0" w:noVBand="1"/>
      </w:tblPr>
      <w:tblGrid>
        <w:gridCol w:w="8630"/>
      </w:tblGrid>
      <w:tr w:rsidR="00A55B67" w14:paraId="6A9A99AF" w14:textId="77777777" w:rsidTr="00A55B67">
        <w:tc>
          <w:tcPr>
            <w:tcW w:w="9350" w:type="dxa"/>
          </w:tcPr>
          <w:p w14:paraId="75A8DFB2" w14:textId="77777777" w:rsidR="00A55B67" w:rsidRDefault="00A55B67" w:rsidP="00A55B67">
            <w:pPr>
              <w:pStyle w:val="ListParagraph"/>
              <w:suppressAutoHyphens/>
              <w:ind w:left="0"/>
              <w:rPr>
                <w:rFonts w:ascii="Garamond" w:hAnsi="Garamond"/>
              </w:rPr>
            </w:pPr>
          </w:p>
        </w:tc>
      </w:tr>
    </w:tbl>
    <w:p w14:paraId="66312F03" w14:textId="6588AC81" w:rsidR="00D542C5" w:rsidRPr="00D542C5" w:rsidRDefault="00D542C5" w:rsidP="00A55B67">
      <w:pPr>
        <w:pStyle w:val="ListParagraph"/>
        <w:suppressAutoHyphens/>
        <w:rPr>
          <w:rFonts w:ascii="Garamond" w:hAnsi="Garamond"/>
        </w:rPr>
      </w:pPr>
    </w:p>
    <w:p w14:paraId="0C24DC18" w14:textId="77777777" w:rsidR="00A55B67" w:rsidRPr="00D542C5" w:rsidRDefault="00D542C5" w:rsidP="00D542C5">
      <w:pPr>
        <w:pStyle w:val="ListParagraph"/>
        <w:numPr>
          <w:ilvl w:val="0"/>
          <w:numId w:val="13"/>
        </w:numPr>
        <w:suppressAutoHyphens/>
        <w:rPr>
          <w:rFonts w:ascii="Garamond" w:hAnsi="Garamond"/>
        </w:rPr>
      </w:pPr>
      <w:r w:rsidRPr="00D542C5">
        <w:rPr>
          <w:rFonts w:ascii="Garamond" w:hAnsi="Garamond"/>
        </w:rPr>
        <w:t>Describe the specific precautions you will take to minimize each of the possible risks to participants identified in item III-B.</w:t>
      </w:r>
      <w:r w:rsidR="00A55B67">
        <w:rPr>
          <w:rFonts w:ascii="Garamond" w:hAnsi="Garamond"/>
        </w:rPr>
        <w:br/>
      </w:r>
    </w:p>
    <w:tbl>
      <w:tblPr>
        <w:tblStyle w:val="TableGrid"/>
        <w:tblW w:w="0" w:type="auto"/>
        <w:tblInd w:w="720" w:type="dxa"/>
        <w:tblLook w:val="04A0" w:firstRow="1" w:lastRow="0" w:firstColumn="1" w:lastColumn="0" w:noHBand="0" w:noVBand="1"/>
      </w:tblPr>
      <w:tblGrid>
        <w:gridCol w:w="8630"/>
      </w:tblGrid>
      <w:tr w:rsidR="00A55B67" w14:paraId="70DD6B1A" w14:textId="77777777" w:rsidTr="00A55B67">
        <w:tc>
          <w:tcPr>
            <w:tcW w:w="9350" w:type="dxa"/>
          </w:tcPr>
          <w:p w14:paraId="40CF6EE0" w14:textId="77777777" w:rsidR="00A55B67" w:rsidRDefault="00A55B67" w:rsidP="00A55B67">
            <w:pPr>
              <w:pStyle w:val="ListParagraph"/>
              <w:suppressAutoHyphens/>
              <w:ind w:left="0"/>
              <w:rPr>
                <w:rFonts w:ascii="Garamond" w:hAnsi="Garamond"/>
              </w:rPr>
            </w:pPr>
          </w:p>
        </w:tc>
      </w:tr>
    </w:tbl>
    <w:p w14:paraId="032EA4F9" w14:textId="2BA5A12C" w:rsidR="00D542C5" w:rsidRPr="00D542C5" w:rsidRDefault="00D542C5" w:rsidP="00A55B67">
      <w:pPr>
        <w:pStyle w:val="ListParagraph"/>
        <w:suppressAutoHyphens/>
        <w:rPr>
          <w:rFonts w:ascii="Garamond" w:hAnsi="Garamond"/>
        </w:rPr>
      </w:pPr>
    </w:p>
    <w:p w14:paraId="2369051D" w14:textId="77777777" w:rsidR="00A55B67" w:rsidRPr="00D542C5" w:rsidRDefault="00D542C5" w:rsidP="00D542C5">
      <w:pPr>
        <w:pStyle w:val="ListParagraph"/>
        <w:numPr>
          <w:ilvl w:val="0"/>
          <w:numId w:val="13"/>
        </w:numPr>
        <w:suppressAutoHyphens/>
        <w:rPr>
          <w:rFonts w:ascii="Garamond" w:hAnsi="Garamond"/>
        </w:rPr>
      </w:pPr>
      <w:r w:rsidRPr="00D542C5">
        <w:rPr>
          <w:rFonts w:ascii="Garamond" w:hAnsi="Garamond"/>
        </w:rPr>
        <w:lastRenderedPageBreak/>
        <w:t xml:space="preserve">If your participants will include vulnerable human subjects as identified in </w:t>
      </w:r>
      <w:proofErr w:type="gramStart"/>
      <w:r w:rsidRPr="00D542C5">
        <w:rPr>
          <w:rFonts w:ascii="Garamond" w:hAnsi="Garamond"/>
        </w:rPr>
        <w:t>item II-B</w:t>
      </w:r>
      <w:proofErr w:type="gramEnd"/>
      <w:r w:rsidRPr="00D542C5">
        <w:rPr>
          <w:rFonts w:ascii="Garamond" w:hAnsi="Garamond"/>
        </w:rPr>
        <w:t>, describe any additional safeguards you will use to protect them from harm. If not applicable, indicate NA.</w:t>
      </w:r>
      <w:r w:rsidR="00A55B67">
        <w:rPr>
          <w:rFonts w:ascii="Garamond" w:hAnsi="Garamond"/>
        </w:rPr>
        <w:br/>
      </w:r>
    </w:p>
    <w:tbl>
      <w:tblPr>
        <w:tblStyle w:val="TableGrid"/>
        <w:tblW w:w="0" w:type="auto"/>
        <w:tblInd w:w="720" w:type="dxa"/>
        <w:tblLook w:val="04A0" w:firstRow="1" w:lastRow="0" w:firstColumn="1" w:lastColumn="0" w:noHBand="0" w:noVBand="1"/>
      </w:tblPr>
      <w:tblGrid>
        <w:gridCol w:w="8630"/>
      </w:tblGrid>
      <w:tr w:rsidR="00A55B67" w14:paraId="1A3A305C" w14:textId="77777777" w:rsidTr="00A55B67">
        <w:tc>
          <w:tcPr>
            <w:tcW w:w="9350" w:type="dxa"/>
          </w:tcPr>
          <w:p w14:paraId="0E3173F5" w14:textId="77777777" w:rsidR="00A55B67" w:rsidRDefault="00A55B67" w:rsidP="00A55B67">
            <w:pPr>
              <w:pStyle w:val="ListParagraph"/>
              <w:suppressAutoHyphens/>
              <w:ind w:left="0"/>
              <w:rPr>
                <w:rFonts w:ascii="Garamond" w:hAnsi="Garamond"/>
              </w:rPr>
            </w:pPr>
          </w:p>
        </w:tc>
      </w:tr>
    </w:tbl>
    <w:p w14:paraId="16630595" w14:textId="574C4111" w:rsidR="00D542C5" w:rsidRPr="00D542C5" w:rsidRDefault="00D542C5" w:rsidP="00A55B67">
      <w:pPr>
        <w:pStyle w:val="ListParagraph"/>
        <w:suppressAutoHyphens/>
        <w:rPr>
          <w:rFonts w:ascii="Garamond" w:hAnsi="Garamond"/>
        </w:rPr>
      </w:pPr>
    </w:p>
    <w:p w14:paraId="2EC025EE" w14:textId="77777777" w:rsidR="00A55B67" w:rsidRPr="00D542C5" w:rsidRDefault="00D542C5" w:rsidP="00D542C5">
      <w:pPr>
        <w:pStyle w:val="ListParagraph"/>
        <w:numPr>
          <w:ilvl w:val="0"/>
          <w:numId w:val="13"/>
        </w:numPr>
        <w:suppressAutoHyphens/>
        <w:rPr>
          <w:rFonts w:ascii="Garamond" w:hAnsi="Garamond"/>
        </w:rPr>
      </w:pPr>
      <w:r w:rsidRPr="00D542C5">
        <w:rPr>
          <w:rFonts w:ascii="Garamond" w:hAnsi="Garamond"/>
        </w:rPr>
        <w:t>Clearly describe how you will respond if an adverse event occurs in your study. If a participant is harmed, violated, or distressed in some way, what actions will you take to address this event both immediately and afterwards? Note that adverse events might occur during data collection (e.g., emotional distress during testing) or afterwards (e.g., data confidentiality violation).</w:t>
      </w:r>
      <w:r w:rsidR="00A55B67">
        <w:rPr>
          <w:rFonts w:ascii="Garamond" w:hAnsi="Garamond"/>
        </w:rPr>
        <w:br/>
      </w:r>
    </w:p>
    <w:tbl>
      <w:tblPr>
        <w:tblStyle w:val="TableGrid"/>
        <w:tblW w:w="0" w:type="auto"/>
        <w:tblInd w:w="720" w:type="dxa"/>
        <w:tblLook w:val="04A0" w:firstRow="1" w:lastRow="0" w:firstColumn="1" w:lastColumn="0" w:noHBand="0" w:noVBand="1"/>
      </w:tblPr>
      <w:tblGrid>
        <w:gridCol w:w="8630"/>
      </w:tblGrid>
      <w:tr w:rsidR="00A55B67" w14:paraId="3576C666" w14:textId="77777777" w:rsidTr="00A55B67">
        <w:tc>
          <w:tcPr>
            <w:tcW w:w="9350" w:type="dxa"/>
          </w:tcPr>
          <w:p w14:paraId="56AFE87C" w14:textId="77777777" w:rsidR="00A55B67" w:rsidRDefault="00A55B67" w:rsidP="00A55B67">
            <w:pPr>
              <w:pStyle w:val="ListParagraph"/>
              <w:suppressAutoHyphens/>
              <w:ind w:left="0"/>
              <w:rPr>
                <w:rFonts w:ascii="Garamond" w:hAnsi="Garamond"/>
              </w:rPr>
            </w:pPr>
          </w:p>
        </w:tc>
      </w:tr>
    </w:tbl>
    <w:p w14:paraId="10F1832F" w14:textId="60D0364E" w:rsidR="00D542C5" w:rsidRPr="00D542C5" w:rsidRDefault="00D542C5" w:rsidP="00A55B67">
      <w:pPr>
        <w:pStyle w:val="ListParagraph"/>
        <w:suppressAutoHyphens/>
        <w:rPr>
          <w:rFonts w:ascii="Garamond" w:hAnsi="Garamond"/>
        </w:rPr>
      </w:pPr>
    </w:p>
    <w:p w14:paraId="5C23503E" w14:textId="77777777" w:rsidR="00A55B67" w:rsidRPr="00D542C5" w:rsidRDefault="00D542C5" w:rsidP="00D542C5">
      <w:pPr>
        <w:pStyle w:val="ListParagraph"/>
        <w:numPr>
          <w:ilvl w:val="0"/>
          <w:numId w:val="13"/>
        </w:numPr>
        <w:suppressAutoHyphens/>
        <w:rPr>
          <w:rFonts w:ascii="Garamond" w:hAnsi="Garamond"/>
        </w:rPr>
      </w:pPr>
      <w:r w:rsidRPr="00D542C5">
        <w:rPr>
          <w:rFonts w:ascii="Garamond" w:hAnsi="Garamond"/>
        </w:rPr>
        <w:t>If your study involves deception or withholding of information of any kind, describe the deception or withholding, the rationale for this approach, and your procedure for debriefing participants. If not applicable, indicate NA.</w:t>
      </w:r>
      <w:r w:rsidR="00A55B67">
        <w:rPr>
          <w:rFonts w:ascii="Garamond" w:hAnsi="Garamond"/>
        </w:rPr>
        <w:br/>
      </w:r>
    </w:p>
    <w:tbl>
      <w:tblPr>
        <w:tblStyle w:val="TableGrid"/>
        <w:tblW w:w="0" w:type="auto"/>
        <w:tblInd w:w="720" w:type="dxa"/>
        <w:tblLook w:val="04A0" w:firstRow="1" w:lastRow="0" w:firstColumn="1" w:lastColumn="0" w:noHBand="0" w:noVBand="1"/>
      </w:tblPr>
      <w:tblGrid>
        <w:gridCol w:w="8630"/>
      </w:tblGrid>
      <w:tr w:rsidR="00A55B67" w14:paraId="67FC4BEC" w14:textId="77777777" w:rsidTr="00A55B67">
        <w:tc>
          <w:tcPr>
            <w:tcW w:w="9350" w:type="dxa"/>
          </w:tcPr>
          <w:p w14:paraId="54C36B68" w14:textId="77777777" w:rsidR="00A55B67" w:rsidRDefault="00A55B67" w:rsidP="00A55B67">
            <w:pPr>
              <w:pStyle w:val="ListParagraph"/>
              <w:suppressAutoHyphens/>
              <w:ind w:left="0"/>
              <w:rPr>
                <w:rFonts w:ascii="Garamond" w:hAnsi="Garamond"/>
              </w:rPr>
            </w:pPr>
          </w:p>
        </w:tc>
      </w:tr>
    </w:tbl>
    <w:p w14:paraId="47C1C661" w14:textId="03300CF1" w:rsidR="00D542C5" w:rsidRPr="00F149DD" w:rsidRDefault="00A55B67" w:rsidP="00D542C5">
      <w:pPr>
        <w:suppressAutoHyphens/>
        <w:rPr>
          <w:rFonts w:ascii="Garamond" w:hAnsi="Garamond"/>
          <w:b/>
          <w:color w:val="76923C" w:themeColor="accent3" w:themeShade="BF"/>
        </w:rPr>
      </w:pPr>
      <w:r>
        <w:rPr>
          <w:rFonts w:ascii="Garamond" w:hAnsi="Garamond"/>
          <w:b/>
          <w:color w:val="76923C" w:themeColor="accent3" w:themeShade="BF"/>
        </w:rPr>
        <w:br/>
      </w:r>
      <w:r w:rsidR="00D542C5" w:rsidRPr="00F149DD">
        <w:rPr>
          <w:rFonts w:ascii="Garamond" w:hAnsi="Garamond"/>
          <w:b/>
          <w:color w:val="76923C" w:themeColor="accent3" w:themeShade="BF"/>
        </w:rPr>
        <w:t>Section IV: PRIVACY AND DATA CONCERNS</w:t>
      </w:r>
    </w:p>
    <w:p w14:paraId="69597C10" w14:textId="77777777" w:rsidR="00087752" w:rsidRPr="00D542C5" w:rsidRDefault="00D542C5" w:rsidP="00D542C5">
      <w:pPr>
        <w:pStyle w:val="ListParagraph"/>
        <w:numPr>
          <w:ilvl w:val="0"/>
          <w:numId w:val="15"/>
        </w:numPr>
        <w:suppressAutoHyphens/>
        <w:rPr>
          <w:rFonts w:ascii="Garamond" w:hAnsi="Garamond"/>
        </w:rPr>
      </w:pPr>
      <w:r w:rsidRPr="00D542C5">
        <w:rPr>
          <w:rFonts w:ascii="Garamond" w:hAnsi="Garamond"/>
        </w:rPr>
        <w:t>Provide specific details on how you plan to maintain confidentiality of participants and their information both during the study and after data collection. If you plan to collect data anonymously, clearly explain how your methods allow complete anonymity of participants both during the study and after data collection.</w:t>
      </w:r>
      <w:r w:rsidR="00087752">
        <w:rPr>
          <w:rFonts w:ascii="Garamond" w:hAnsi="Garamond"/>
        </w:rPr>
        <w:br/>
      </w:r>
    </w:p>
    <w:tbl>
      <w:tblPr>
        <w:tblStyle w:val="TableGrid"/>
        <w:tblW w:w="0" w:type="auto"/>
        <w:tblInd w:w="720" w:type="dxa"/>
        <w:tblLook w:val="04A0" w:firstRow="1" w:lastRow="0" w:firstColumn="1" w:lastColumn="0" w:noHBand="0" w:noVBand="1"/>
      </w:tblPr>
      <w:tblGrid>
        <w:gridCol w:w="8630"/>
      </w:tblGrid>
      <w:tr w:rsidR="00087752" w14:paraId="2671F364" w14:textId="77777777" w:rsidTr="00087752">
        <w:tc>
          <w:tcPr>
            <w:tcW w:w="9350" w:type="dxa"/>
          </w:tcPr>
          <w:p w14:paraId="04DCD206" w14:textId="77777777" w:rsidR="00087752" w:rsidRDefault="00087752" w:rsidP="00087752">
            <w:pPr>
              <w:pStyle w:val="ListParagraph"/>
              <w:suppressAutoHyphens/>
              <w:ind w:left="0"/>
              <w:rPr>
                <w:rFonts w:ascii="Garamond" w:hAnsi="Garamond"/>
              </w:rPr>
            </w:pPr>
          </w:p>
        </w:tc>
      </w:tr>
    </w:tbl>
    <w:p w14:paraId="7023A80E" w14:textId="3F277FAA" w:rsidR="00D542C5" w:rsidRPr="00D542C5" w:rsidRDefault="00D542C5" w:rsidP="00087752">
      <w:pPr>
        <w:pStyle w:val="ListParagraph"/>
        <w:suppressAutoHyphens/>
        <w:rPr>
          <w:rFonts w:ascii="Garamond" w:hAnsi="Garamond"/>
        </w:rPr>
      </w:pPr>
    </w:p>
    <w:p w14:paraId="04B2553B" w14:textId="77777777" w:rsidR="00087752" w:rsidRPr="00D542C5" w:rsidRDefault="00D542C5" w:rsidP="00D542C5">
      <w:pPr>
        <w:pStyle w:val="ListParagraph"/>
        <w:numPr>
          <w:ilvl w:val="0"/>
          <w:numId w:val="15"/>
        </w:numPr>
        <w:suppressAutoHyphens/>
        <w:rPr>
          <w:rFonts w:ascii="Garamond" w:hAnsi="Garamond"/>
        </w:rPr>
      </w:pPr>
      <w:r w:rsidRPr="00D542C5">
        <w:rPr>
          <w:rFonts w:ascii="Garamond" w:hAnsi="Garamond"/>
        </w:rPr>
        <w:t>Clearly identify all personnel who will interact with participants during the study and/or will have access to collected data. Provide names, role(s) in the study, and level of interaction and/or access. EXAMPLE: Jane Smith, primary investigator, will directly interact with potential participants for recruitment, screening, test administration, and debriefing. She will have access to all collected data during and after the study.</w:t>
      </w:r>
      <w:r w:rsidR="00087752">
        <w:rPr>
          <w:rFonts w:ascii="Garamond" w:hAnsi="Garamond"/>
        </w:rPr>
        <w:br/>
      </w:r>
    </w:p>
    <w:tbl>
      <w:tblPr>
        <w:tblStyle w:val="TableGrid"/>
        <w:tblW w:w="0" w:type="auto"/>
        <w:tblInd w:w="720" w:type="dxa"/>
        <w:tblLook w:val="04A0" w:firstRow="1" w:lastRow="0" w:firstColumn="1" w:lastColumn="0" w:noHBand="0" w:noVBand="1"/>
      </w:tblPr>
      <w:tblGrid>
        <w:gridCol w:w="8630"/>
      </w:tblGrid>
      <w:tr w:rsidR="00087752" w14:paraId="3CC0E1ED" w14:textId="77777777" w:rsidTr="00087752">
        <w:tc>
          <w:tcPr>
            <w:tcW w:w="9350" w:type="dxa"/>
          </w:tcPr>
          <w:p w14:paraId="6841BB72" w14:textId="77777777" w:rsidR="00087752" w:rsidRDefault="00087752" w:rsidP="00087752">
            <w:pPr>
              <w:pStyle w:val="ListParagraph"/>
              <w:suppressAutoHyphens/>
              <w:ind w:left="0"/>
              <w:rPr>
                <w:rFonts w:ascii="Garamond" w:hAnsi="Garamond"/>
              </w:rPr>
            </w:pPr>
          </w:p>
        </w:tc>
      </w:tr>
    </w:tbl>
    <w:p w14:paraId="6BD101B0" w14:textId="57983190" w:rsidR="00D542C5" w:rsidRPr="00D542C5" w:rsidRDefault="00D542C5" w:rsidP="00087752">
      <w:pPr>
        <w:pStyle w:val="ListParagraph"/>
        <w:suppressAutoHyphens/>
        <w:rPr>
          <w:rFonts w:ascii="Garamond" w:hAnsi="Garamond"/>
        </w:rPr>
      </w:pPr>
    </w:p>
    <w:p w14:paraId="062E99BA" w14:textId="77777777" w:rsidR="00087752" w:rsidRPr="00D542C5" w:rsidRDefault="00D542C5" w:rsidP="00D542C5">
      <w:pPr>
        <w:pStyle w:val="ListParagraph"/>
        <w:numPr>
          <w:ilvl w:val="0"/>
          <w:numId w:val="15"/>
        </w:numPr>
        <w:suppressAutoHyphens/>
        <w:rPr>
          <w:rFonts w:ascii="Garamond" w:hAnsi="Garamond"/>
        </w:rPr>
      </w:pPr>
      <w:r w:rsidRPr="00D542C5">
        <w:rPr>
          <w:rFonts w:ascii="Garamond" w:hAnsi="Garamond"/>
        </w:rPr>
        <w:t xml:space="preserve">Describe your storage plans for all physical and digital data. Consider all types of data that you plan to collect such as signed consent forms, completed surveys, transcripts, audio/video recordings, etc. Please be specific with the location(s) of data storage. We don’t need a street </w:t>
      </w:r>
      <w:proofErr w:type="gramStart"/>
      <w:r w:rsidRPr="00D542C5">
        <w:rPr>
          <w:rFonts w:ascii="Garamond" w:hAnsi="Garamond"/>
        </w:rPr>
        <w:t>address</w:t>
      </w:r>
      <w:proofErr w:type="gramEnd"/>
      <w:r w:rsidRPr="00D542C5">
        <w:rPr>
          <w:rFonts w:ascii="Garamond" w:hAnsi="Garamond"/>
        </w:rPr>
        <w:t xml:space="preserve"> but identification of the town, building, and room is very helpful. Examples might include the locked personal office of [research advisor's name] at [place of employment] in [city, state], or the password-protected personal computer in the home </w:t>
      </w:r>
      <w:r w:rsidRPr="00D542C5">
        <w:rPr>
          <w:rFonts w:ascii="Garamond" w:hAnsi="Garamond"/>
        </w:rPr>
        <w:lastRenderedPageBreak/>
        <w:t>office of [your name] in [city, state].</w:t>
      </w:r>
      <w:r w:rsidR="00087752">
        <w:rPr>
          <w:rFonts w:ascii="Garamond" w:hAnsi="Garamond"/>
        </w:rPr>
        <w:br/>
      </w:r>
    </w:p>
    <w:tbl>
      <w:tblPr>
        <w:tblStyle w:val="TableGrid"/>
        <w:tblW w:w="0" w:type="auto"/>
        <w:tblInd w:w="720" w:type="dxa"/>
        <w:tblLook w:val="04A0" w:firstRow="1" w:lastRow="0" w:firstColumn="1" w:lastColumn="0" w:noHBand="0" w:noVBand="1"/>
      </w:tblPr>
      <w:tblGrid>
        <w:gridCol w:w="8630"/>
      </w:tblGrid>
      <w:tr w:rsidR="00087752" w14:paraId="40586F3C" w14:textId="77777777" w:rsidTr="00087752">
        <w:tc>
          <w:tcPr>
            <w:tcW w:w="9350" w:type="dxa"/>
          </w:tcPr>
          <w:p w14:paraId="6779A268" w14:textId="77777777" w:rsidR="00087752" w:rsidRDefault="00087752" w:rsidP="00087752">
            <w:pPr>
              <w:pStyle w:val="ListParagraph"/>
              <w:suppressAutoHyphens/>
              <w:ind w:left="0"/>
              <w:rPr>
                <w:rFonts w:ascii="Garamond" w:hAnsi="Garamond"/>
              </w:rPr>
            </w:pPr>
          </w:p>
        </w:tc>
      </w:tr>
    </w:tbl>
    <w:p w14:paraId="2991E136" w14:textId="6706AD2E" w:rsidR="00D542C5" w:rsidRPr="00D542C5" w:rsidRDefault="00D542C5" w:rsidP="00087752">
      <w:pPr>
        <w:pStyle w:val="ListParagraph"/>
        <w:suppressAutoHyphens/>
        <w:rPr>
          <w:rFonts w:ascii="Garamond" w:hAnsi="Garamond"/>
        </w:rPr>
      </w:pPr>
    </w:p>
    <w:p w14:paraId="16BE1F3E" w14:textId="77777777" w:rsidR="00087752" w:rsidRPr="00D542C5" w:rsidRDefault="00D542C5" w:rsidP="00D542C5">
      <w:pPr>
        <w:pStyle w:val="ListParagraph"/>
        <w:numPr>
          <w:ilvl w:val="0"/>
          <w:numId w:val="15"/>
        </w:numPr>
        <w:suppressAutoHyphens/>
        <w:rPr>
          <w:rFonts w:ascii="Garamond" w:hAnsi="Garamond"/>
        </w:rPr>
      </w:pPr>
      <w:r w:rsidRPr="00D542C5">
        <w:rPr>
          <w:rFonts w:ascii="Garamond" w:hAnsi="Garamond"/>
        </w:rPr>
        <w:t>Describe when and how you plan to destroy collected data, again considering all types of collected data (physical and digital). Note that Federal guidelines stipulate a minimum data retention period of three years after final data collection and your statement should reflect this intent or provide a rationale for early destruction.</w:t>
      </w:r>
      <w:r w:rsidR="00087752">
        <w:rPr>
          <w:rFonts w:ascii="Garamond" w:hAnsi="Garamond"/>
        </w:rPr>
        <w:br/>
      </w:r>
    </w:p>
    <w:tbl>
      <w:tblPr>
        <w:tblStyle w:val="TableGrid"/>
        <w:tblW w:w="0" w:type="auto"/>
        <w:tblInd w:w="720" w:type="dxa"/>
        <w:tblLook w:val="04A0" w:firstRow="1" w:lastRow="0" w:firstColumn="1" w:lastColumn="0" w:noHBand="0" w:noVBand="1"/>
      </w:tblPr>
      <w:tblGrid>
        <w:gridCol w:w="8630"/>
      </w:tblGrid>
      <w:tr w:rsidR="00087752" w14:paraId="3C1A69A8" w14:textId="77777777" w:rsidTr="00087752">
        <w:tc>
          <w:tcPr>
            <w:tcW w:w="9350" w:type="dxa"/>
          </w:tcPr>
          <w:p w14:paraId="0EED2E6B" w14:textId="77777777" w:rsidR="00087752" w:rsidRDefault="00087752" w:rsidP="00087752">
            <w:pPr>
              <w:pStyle w:val="ListParagraph"/>
              <w:suppressAutoHyphens/>
              <w:ind w:left="0"/>
              <w:rPr>
                <w:rFonts w:ascii="Garamond" w:hAnsi="Garamond"/>
              </w:rPr>
            </w:pPr>
          </w:p>
        </w:tc>
      </w:tr>
    </w:tbl>
    <w:p w14:paraId="6A54EC72" w14:textId="1BD2E7B4" w:rsidR="00D542C5" w:rsidRPr="00D542C5" w:rsidRDefault="00087752" w:rsidP="00D542C5">
      <w:pPr>
        <w:suppressAutoHyphens/>
        <w:rPr>
          <w:rFonts w:ascii="Garamond" w:hAnsi="Garamond"/>
          <w:b/>
        </w:rPr>
      </w:pPr>
      <w:r>
        <w:rPr>
          <w:rFonts w:ascii="Garamond" w:hAnsi="Garamond"/>
          <w:b/>
          <w:color w:val="548DD4" w:themeColor="text2" w:themeTint="99"/>
        </w:rPr>
        <w:br/>
      </w:r>
      <w:r w:rsidR="00D542C5" w:rsidRPr="00F149DD">
        <w:rPr>
          <w:rFonts w:ascii="Garamond" w:hAnsi="Garamond"/>
          <w:b/>
          <w:color w:val="548DD4" w:themeColor="text2" w:themeTint="99"/>
        </w:rPr>
        <w:t>Section V: STATEMENTS OF AGREEMENT</w:t>
      </w:r>
      <w:r w:rsidR="00D542C5">
        <w:rPr>
          <w:rFonts w:ascii="Garamond" w:hAnsi="Garamond"/>
          <w:b/>
        </w:rPr>
        <w:br/>
      </w:r>
      <w:r w:rsidR="00D542C5" w:rsidRPr="00F149DD">
        <w:rPr>
          <w:rFonts w:ascii="Garamond" w:hAnsi="Garamond"/>
          <w:b/>
          <w:color w:val="8DB3E2" w:themeColor="text2" w:themeTint="66"/>
          <w:sz w:val="20"/>
        </w:rPr>
        <w:t xml:space="preserve">(Offline note: in Virbatim </w:t>
      </w:r>
      <w:r w:rsidR="00187C6A" w:rsidRPr="00F149DD">
        <w:rPr>
          <w:rFonts w:ascii="Garamond" w:hAnsi="Garamond"/>
          <w:b/>
          <w:color w:val="8DB3E2" w:themeColor="text2" w:themeTint="66"/>
          <w:sz w:val="20"/>
        </w:rPr>
        <w:t xml:space="preserve">each item in this section </w:t>
      </w:r>
      <w:r w:rsidR="00397BE6" w:rsidRPr="00F149DD">
        <w:rPr>
          <w:rFonts w:ascii="Garamond" w:hAnsi="Garamond"/>
          <w:b/>
          <w:color w:val="8DB3E2" w:themeColor="text2" w:themeTint="66"/>
          <w:sz w:val="20"/>
        </w:rPr>
        <w:t xml:space="preserve">(except K) </w:t>
      </w:r>
      <w:r w:rsidR="00187C6A" w:rsidRPr="00F149DD">
        <w:rPr>
          <w:rFonts w:ascii="Garamond" w:hAnsi="Garamond"/>
          <w:b/>
          <w:color w:val="8DB3E2" w:themeColor="text2" w:themeTint="66"/>
          <w:sz w:val="20"/>
        </w:rPr>
        <w:t>toggle</w:t>
      </w:r>
      <w:r w:rsidR="00397BE6" w:rsidRPr="00F149DD">
        <w:rPr>
          <w:rFonts w:ascii="Garamond" w:hAnsi="Garamond"/>
          <w:b/>
          <w:color w:val="8DB3E2" w:themeColor="text2" w:themeTint="66"/>
          <w:sz w:val="20"/>
        </w:rPr>
        <w:t>s</w:t>
      </w:r>
      <w:r w:rsidR="00187C6A" w:rsidRPr="00F149DD">
        <w:rPr>
          <w:rFonts w:ascii="Garamond" w:hAnsi="Garamond"/>
          <w:b/>
          <w:color w:val="8DB3E2" w:themeColor="text2" w:themeTint="66"/>
          <w:sz w:val="20"/>
        </w:rPr>
        <w:t xml:space="preserve"> between </w:t>
      </w:r>
      <w:r w:rsidR="00D542C5" w:rsidRPr="00F149DD">
        <w:rPr>
          <w:rFonts w:ascii="Garamond" w:hAnsi="Garamond"/>
          <w:b/>
          <w:color w:val="8DB3E2" w:themeColor="text2" w:themeTint="66"/>
          <w:sz w:val="20"/>
        </w:rPr>
        <w:t>AGREE or DISAGREE</w:t>
      </w:r>
      <w:r w:rsidR="00187C6A" w:rsidRPr="00F149DD">
        <w:rPr>
          <w:rFonts w:ascii="Garamond" w:hAnsi="Garamond"/>
          <w:b/>
          <w:color w:val="8DB3E2" w:themeColor="text2" w:themeTint="66"/>
          <w:sz w:val="20"/>
        </w:rPr>
        <w:t>).</w:t>
      </w:r>
    </w:p>
    <w:p w14:paraId="56FFCA59" w14:textId="4CCD9675" w:rsidR="00D542C5" w:rsidRPr="00D542C5" w:rsidRDefault="00D542C5" w:rsidP="00D542C5">
      <w:pPr>
        <w:pStyle w:val="ListParagraph"/>
        <w:numPr>
          <w:ilvl w:val="0"/>
          <w:numId w:val="17"/>
        </w:numPr>
        <w:suppressAutoHyphens/>
        <w:rPr>
          <w:rFonts w:ascii="Garamond" w:hAnsi="Garamond"/>
        </w:rPr>
      </w:pPr>
      <w:r w:rsidRPr="00D542C5">
        <w:rPr>
          <w:rFonts w:ascii="Garamond" w:hAnsi="Garamond"/>
        </w:rPr>
        <w:t>The information provided in this application is accurate and complete.</w:t>
      </w:r>
    </w:p>
    <w:p w14:paraId="34A5A889" w14:textId="1D27D64D" w:rsidR="00D542C5" w:rsidRPr="00D542C5" w:rsidRDefault="00D542C5" w:rsidP="00D542C5">
      <w:pPr>
        <w:pStyle w:val="ListParagraph"/>
        <w:numPr>
          <w:ilvl w:val="0"/>
          <w:numId w:val="17"/>
        </w:numPr>
        <w:suppressAutoHyphens/>
        <w:rPr>
          <w:rFonts w:ascii="Garamond" w:hAnsi="Garamond"/>
        </w:rPr>
      </w:pPr>
      <w:r w:rsidRPr="00D542C5">
        <w:rPr>
          <w:rFonts w:ascii="Garamond" w:hAnsi="Garamond"/>
        </w:rPr>
        <w:t xml:space="preserve">I am ultimately responsible for the ethical conduction of this human </w:t>
      </w:r>
      <w:proofErr w:type="gramStart"/>
      <w:r w:rsidRPr="00D542C5">
        <w:rPr>
          <w:rFonts w:ascii="Garamond" w:hAnsi="Garamond"/>
        </w:rPr>
        <w:t>subjects</w:t>
      </w:r>
      <w:proofErr w:type="gramEnd"/>
      <w:r w:rsidRPr="00D542C5">
        <w:rPr>
          <w:rFonts w:ascii="Garamond" w:hAnsi="Garamond"/>
        </w:rPr>
        <w:t xml:space="preserve"> research study.</w:t>
      </w:r>
    </w:p>
    <w:p w14:paraId="6EC5B25A" w14:textId="64DBD6F5" w:rsidR="00D542C5" w:rsidRPr="00D542C5" w:rsidRDefault="00D542C5" w:rsidP="00D542C5">
      <w:pPr>
        <w:pStyle w:val="ListParagraph"/>
        <w:numPr>
          <w:ilvl w:val="0"/>
          <w:numId w:val="17"/>
        </w:numPr>
        <w:suppressAutoHyphens/>
        <w:rPr>
          <w:rFonts w:ascii="Garamond" w:hAnsi="Garamond"/>
        </w:rPr>
      </w:pPr>
      <w:r w:rsidRPr="00D542C5">
        <w:rPr>
          <w:rFonts w:ascii="Garamond" w:hAnsi="Garamond"/>
        </w:rPr>
        <w:t>I</w:t>
      </w:r>
      <w:r>
        <w:rPr>
          <w:rFonts w:ascii="Garamond" w:hAnsi="Garamond"/>
        </w:rPr>
        <w:t xml:space="preserve"> </w:t>
      </w:r>
      <w:r w:rsidRPr="00D542C5">
        <w:rPr>
          <w:rFonts w:ascii="Garamond" w:hAnsi="Garamond"/>
        </w:rPr>
        <w:t>will comply with all Viterbo University policies and procedures, the terms of its Federal Wide Assurance, and all applicable federal, state, and local laws regarding the protection of human subjects.</w:t>
      </w:r>
    </w:p>
    <w:p w14:paraId="4485D667" w14:textId="5A76A980" w:rsidR="00D542C5" w:rsidRPr="00D542C5" w:rsidRDefault="00D542C5" w:rsidP="00D542C5">
      <w:pPr>
        <w:pStyle w:val="ListParagraph"/>
        <w:numPr>
          <w:ilvl w:val="0"/>
          <w:numId w:val="17"/>
        </w:numPr>
        <w:suppressAutoHyphens/>
        <w:rPr>
          <w:rFonts w:ascii="Garamond" w:hAnsi="Garamond"/>
        </w:rPr>
      </w:pPr>
      <w:r w:rsidRPr="00D542C5">
        <w:rPr>
          <w:rFonts w:ascii="Garamond" w:hAnsi="Garamond"/>
        </w:rPr>
        <w:t>All individuals involved with this project are qualified to carry out their specified responsibilities and are knowledgeable about the regulations and policies governing this research.</w:t>
      </w:r>
    </w:p>
    <w:p w14:paraId="6CE4850B" w14:textId="620FB0DE" w:rsidR="00D542C5" w:rsidRPr="00D542C5" w:rsidRDefault="00D542C5" w:rsidP="00D542C5">
      <w:pPr>
        <w:pStyle w:val="ListParagraph"/>
        <w:numPr>
          <w:ilvl w:val="0"/>
          <w:numId w:val="17"/>
        </w:numPr>
        <w:suppressAutoHyphens/>
        <w:rPr>
          <w:rFonts w:ascii="Garamond" w:hAnsi="Garamond"/>
        </w:rPr>
      </w:pPr>
      <w:r w:rsidRPr="00D542C5">
        <w:rPr>
          <w:rFonts w:ascii="Garamond" w:hAnsi="Garamond"/>
        </w:rPr>
        <w:t>I will not begin this project until IRB approval is obtained.</w:t>
      </w:r>
    </w:p>
    <w:p w14:paraId="68DB0EE7" w14:textId="62E1C979" w:rsidR="00D542C5" w:rsidRPr="00D542C5" w:rsidRDefault="00D542C5" w:rsidP="00D542C5">
      <w:pPr>
        <w:pStyle w:val="ListParagraph"/>
        <w:numPr>
          <w:ilvl w:val="0"/>
          <w:numId w:val="17"/>
        </w:numPr>
        <w:suppressAutoHyphens/>
        <w:rPr>
          <w:rFonts w:ascii="Garamond" w:hAnsi="Garamond"/>
        </w:rPr>
      </w:pPr>
      <w:r w:rsidRPr="00D542C5">
        <w:rPr>
          <w:rFonts w:ascii="Garamond" w:hAnsi="Garamond"/>
        </w:rPr>
        <w:t>Upon approval, I will conduct the project according to the approved protocol and no changes will be implemented without prior approval from the IRB.</w:t>
      </w:r>
    </w:p>
    <w:p w14:paraId="0AF528A5" w14:textId="241BC15C" w:rsidR="00D542C5" w:rsidRPr="00D542C5" w:rsidRDefault="00D542C5" w:rsidP="00D542C5">
      <w:pPr>
        <w:pStyle w:val="ListParagraph"/>
        <w:numPr>
          <w:ilvl w:val="0"/>
          <w:numId w:val="17"/>
        </w:numPr>
        <w:suppressAutoHyphens/>
        <w:rPr>
          <w:rFonts w:ascii="Garamond" w:hAnsi="Garamond"/>
        </w:rPr>
      </w:pPr>
      <w:r w:rsidRPr="00D542C5">
        <w:rPr>
          <w:rFonts w:ascii="Garamond" w:hAnsi="Garamond"/>
        </w:rPr>
        <w:t>I will promptly report to the IRB any adverse events involving participants.</w:t>
      </w:r>
    </w:p>
    <w:p w14:paraId="790FC2B6" w14:textId="07702E35" w:rsidR="00D542C5" w:rsidRPr="00D542C5" w:rsidRDefault="00D542C5" w:rsidP="00D542C5">
      <w:pPr>
        <w:pStyle w:val="ListParagraph"/>
        <w:numPr>
          <w:ilvl w:val="0"/>
          <w:numId w:val="17"/>
        </w:numPr>
        <w:suppressAutoHyphens/>
        <w:rPr>
          <w:rFonts w:ascii="Garamond" w:hAnsi="Garamond"/>
        </w:rPr>
      </w:pPr>
      <w:r w:rsidRPr="00D542C5">
        <w:rPr>
          <w:rFonts w:ascii="Garamond" w:hAnsi="Garamond"/>
        </w:rPr>
        <w:t>I will submit a renewal request if the project continues beyond the one-year approval period.</w:t>
      </w:r>
    </w:p>
    <w:p w14:paraId="5D148570" w14:textId="26B2455C" w:rsidR="00D542C5" w:rsidRPr="00D542C5" w:rsidRDefault="00D542C5" w:rsidP="00D542C5">
      <w:pPr>
        <w:pStyle w:val="ListParagraph"/>
        <w:numPr>
          <w:ilvl w:val="0"/>
          <w:numId w:val="17"/>
        </w:numPr>
        <w:suppressAutoHyphens/>
        <w:rPr>
          <w:rFonts w:ascii="Garamond" w:hAnsi="Garamond"/>
        </w:rPr>
      </w:pPr>
      <w:r w:rsidRPr="00D542C5">
        <w:rPr>
          <w:rFonts w:ascii="Garamond" w:hAnsi="Garamond"/>
        </w:rPr>
        <w:t>I will submit a final report upon completion of the project.</w:t>
      </w:r>
    </w:p>
    <w:p w14:paraId="33D17655" w14:textId="5D30C5F3" w:rsidR="00D542C5" w:rsidRPr="00D542C5" w:rsidRDefault="00D542C5" w:rsidP="00D542C5">
      <w:pPr>
        <w:pStyle w:val="ListParagraph"/>
        <w:numPr>
          <w:ilvl w:val="0"/>
          <w:numId w:val="17"/>
        </w:numPr>
        <w:suppressAutoHyphens/>
        <w:rPr>
          <w:rFonts w:ascii="Garamond" w:hAnsi="Garamond"/>
        </w:rPr>
      </w:pPr>
      <w:r w:rsidRPr="00D542C5">
        <w:rPr>
          <w:rFonts w:ascii="Garamond" w:hAnsi="Garamond"/>
        </w:rPr>
        <w:t>MY</w:t>
      </w:r>
      <w:r w:rsidR="00397BE6">
        <w:rPr>
          <w:rFonts w:ascii="Garamond" w:hAnsi="Garamond"/>
        </w:rPr>
        <w:t xml:space="preserve"> </w:t>
      </w:r>
      <w:r w:rsidRPr="00D542C5">
        <w:rPr>
          <w:rFonts w:ascii="Garamond" w:hAnsi="Garamond"/>
        </w:rPr>
        <w:t>RESEARCH ADVISOR AND/OR INSTRUCTOR HAS THOROUGHLY REVIEWED AND APPROVED ALL ASPECTS OF MY PROJECT AND THIS APPLICATION.</w:t>
      </w:r>
    </w:p>
    <w:p w14:paraId="0AAC3064" w14:textId="77777777" w:rsidR="00234D9E" w:rsidRPr="00D542C5" w:rsidRDefault="00D542C5" w:rsidP="00D542C5">
      <w:pPr>
        <w:pStyle w:val="ListParagraph"/>
        <w:numPr>
          <w:ilvl w:val="0"/>
          <w:numId w:val="17"/>
        </w:numPr>
        <w:suppressAutoHyphens/>
        <w:rPr>
          <w:rFonts w:ascii="Garamond" w:hAnsi="Garamond"/>
        </w:rPr>
      </w:pPr>
      <w:r w:rsidRPr="00D542C5">
        <w:rPr>
          <w:rFonts w:ascii="Garamond" w:hAnsi="Garamond"/>
        </w:rPr>
        <w:t>Use this space to explain any disagreements indicated to the previous statements and/or to provide any additional information the IRB would find useful in the evaluation of your application. If not applicable, indicate NA.</w:t>
      </w:r>
      <w:r w:rsidR="00234D9E">
        <w:rPr>
          <w:rFonts w:ascii="Garamond" w:hAnsi="Garamond"/>
        </w:rPr>
        <w:br/>
      </w:r>
    </w:p>
    <w:tbl>
      <w:tblPr>
        <w:tblStyle w:val="TableGrid"/>
        <w:tblW w:w="0" w:type="auto"/>
        <w:tblInd w:w="720" w:type="dxa"/>
        <w:tblLook w:val="04A0" w:firstRow="1" w:lastRow="0" w:firstColumn="1" w:lastColumn="0" w:noHBand="0" w:noVBand="1"/>
      </w:tblPr>
      <w:tblGrid>
        <w:gridCol w:w="8630"/>
      </w:tblGrid>
      <w:tr w:rsidR="00234D9E" w14:paraId="221BA3B5" w14:textId="77777777" w:rsidTr="00234D9E">
        <w:tc>
          <w:tcPr>
            <w:tcW w:w="9350" w:type="dxa"/>
          </w:tcPr>
          <w:p w14:paraId="637F34DB" w14:textId="77777777" w:rsidR="00234D9E" w:rsidRDefault="00234D9E" w:rsidP="00234D9E">
            <w:pPr>
              <w:pStyle w:val="ListParagraph"/>
              <w:suppressAutoHyphens/>
              <w:ind w:left="0"/>
              <w:rPr>
                <w:rFonts w:ascii="Garamond" w:hAnsi="Garamond"/>
              </w:rPr>
            </w:pPr>
          </w:p>
        </w:tc>
      </w:tr>
    </w:tbl>
    <w:p w14:paraId="3E363B4B" w14:textId="17F61EA7" w:rsidR="00D542C5" w:rsidRPr="00F149DD" w:rsidRDefault="00234D9E" w:rsidP="00D542C5">
      <w:pPr>
        <w:suppressAutoHyphens/>
        <w:rPr>
          <w:rFonts w:ascii="Garamond" w:hAnsi="Garamond"/>
          <w:b/>
          <w:color w:val="548DD4" w:themeColor="text2" w:themeTint="99"/>
        </w:rPr>
      </w:pPr>
      <w:r>
        <w:rPr>
          <w:rFonts w:ascii="Garamond" w:hAnsi="Garamond"/>
          <w:b/>
          <w:color w:val="548DD4" w:themeColor="text2" w:themeTint="99"/>
        </w:rPr>
        <w:br/>
      </w:r>
      <w:r w:rsidR="00D542C5" w:rsidRPr="00F149DD">
        <w:rPr>
          <w:rFonts w:ascii="Garamond" w:hAnsi="Garamond"/>
          <w:b/>
          <w:color w:val="548DD4" w:themeColor="text2" w:themeTint="99"/>
        </w:rPr>
        <w:t>Section VI: SIGNATURE</w:t>
      </w:r>
    </w:p>
    <w:p w14:paraId="151CD74A" w14:textId="2BA3B19D" w:rsidR="003A6701" w:rsidRPr="006C0295" w:rsidRDefault="00D542C5" w:rsidP="006C0295">
      <w:pPr>
        <w:pStyle w:val="ListParagraph"/>
        <w:numPr>
          <w:ilvl w:val="0"/>
          <w:numId w:val="19"/>
        </w:numPr>
        <w:suppressAutoHyphens/>
        <w:rPr>
          <w:rFonts w:ascii="Garamond" w:hAnsi="Garamond"/>
        </w:rPr>
      </w:pPr>
      <w:r w:rsidRPr="006C0295">
        <w:rPr>
          <w:rFonts w:ascii="Garamond" w:hAnsi="Garamond"/>
        </w:rPr>
        <w:t>Provide your full name to identify yourself a</w:t>
      </w:r>
      <w:r w:rsidR="002C451F">
        <w:rPr>
          <w:rFonts w:ascii="Garamond" w:hAnsi="Garamond"/>
        </w:rPr>
        <w:t>s</w:t>
      </w:r>
      <w:r w:rsidRPr="006C0295">
        <w:rPr>
          <w:rFonts w:ascii="Garamond" w:hAnsi="Garamond"/>
        </w:rPr>
        <w:t xml:space="preserve"> the primary investigator of the proposed research study and</w:t>
      </w:r>
      <w:r w:rsidR="006C0295" w:rsidRPr="006C0295">
        <w:rPr>
          <w:rFonts w:ascii="Garamond" w:hAnsi="Garamond"/>
        </w:rPr>
        <w:t xml:space="preserve"> </w:t>
      </w:r>
      <w:r w:rsidRPr="006C0295">
        <w:rPr>
          <w:rFonts w:ascii="Garamond" w:hAnsi="Garamond"/>
        </w:rPr>
        <w:t>electronically "sign" this application.</w:t>
      </w:r>
      <w:r w:rsidR="003A6701">
        <w:rPr>
          <w:rFonts w:ascii="Garamond" w:hAnsi="Garamond"/>
        </w:rPr>
        <w:br/>
      </w:r>
    </w:p>
    <w:tbl>
      <w:tblPr>
        <w:tblStyle w:val="TableGrid"/>
        <w:tblW w:w="0" w:type="auto"/>
        <w:tblInd w:w="720" w:type="dxa"/>
        <w:tblLook w:val="04A0" w:firstRow="1" w:lastRow="0" w:firstColumn="1" w:lastColumn="0" w:noHBand="0" w:noVBand="1"/>
      </w:tblPr>
      <w:tblGrid>
        <w:gridCol w:w="8630"/>
      </w:tblGrid>
      <w:tr w:rsidR="003A6701" w14:paraId="6165562E" w14:textId="77777777" w:rsidTr="003A6701">
        <w:tc>
          <w:tcPr>
            <w:tcW w:w="9350" w:type="dxa"/>
          </w:tcPr>
          <w:p w14:paraId="45622655" w14:textId="77777777" w:rsidR="003A6701" w:rsidRDefault="003A6701" w:rsidP="003A6701">
            <w:pPr>
              <w:pStyle w:val="ListParagraph"/>
              <w:suppressAutoHyphens/>
              <w:ind w:left="0"/>
              <w:rPr>
                <w:rFonts w:ascii="Garamond" w:hAnsi="Garamond"/>
              </w:rPr>
            </w:pPr>
          </w:p>
        </w:tc>
      </w:tr>
    </w:tbl>
    <w:p w14:paraId="69E593A0" w14:textId="6AFD5E70" w:rsidR="00D542C5" w:rsidRPr="006C0295" w:rsidRDefault="00D542C5" w:rsidP="003A6701">
      <w:pPr>
        <w:pStyle w:val="ListParagraph"/>
        <w:suppressAutoHyphens/>
        <w:rPr>
          <w:rFonts w:ascii="Garamond" w:hAnsi="Garamond"/>
        </w:rPr>
      </w:pPr>
    </w:p>
    <w:p w14:paraId="26A97069" w14:textId="77777777" w:rsidR="003A6701" w:rsidRPr="006C0295" w:rsidRDefault="00D542C5" w:rsidP="006C0295">
      <w:pPr>
        <w:pStyle w:val="ListParagraph"/>
        <w:numPr>
          <w:ilvl w:val="0"/>
          <w:numId w:val="19"/>
        </w:numPr>
        <w:suppressAutoHyphens/>
        <w:rPr>
          <w:rFonts w:ascii="Garamond" w:hAnsi="Garamond"/>
        </w:rPr>
      </w:pPr>
      <w:r w:rsidRPr="006C0295">
        <w:rPr>
          <w:rFonts w:ascii="Garamond" w:hAnsi="Garamond"/>
        </w:rPr>
        <w:lastRenderedPageBreak/>
        <w:t>Provide yo</w:t>
      </w:r>
      <w:r w:rsidR="006C0295" w:rsidRPr="006C0295">
        <w:rPr>
          <w:rFonts w:ascii="Garamond" w:hAnsi="Garamond"/>
        </w:rPr>
        <w:t>ur Viterbo University ID number</w:t>
      </w:r>
      <w:r w:rsidR="003A6701">
        <w:rPr>
          <w:rFonts w:ascii="Garamond" w:hAnsi="Garamond"/>
        </w:rPr>
        <w:br/>
      </w:r>
    </w:p>
    <w:tbl>
      <w:tblPr>
        <w:tblStyle w:val="TableGrid"/>
        <w:tblW w:w="0" w:type="auto"/>
        <w:tblInd w:w="720" w:type="dxa"/>
        <w:tblLook w:val="04A0" w:firstRow="1" w:lastRow="0" w:firstColumn="1" w:lastColumn="0" w:noHBand="0" w:noVBand="1"/>
      </w:tblPr>
      <w:tblGrid>
        <w:gridCol w:w="8630"/>
      </w:tblGrid>
      <w:tr w:rsidR="003A6701" w14:paraId="471E3CA9" w14:textId="77777777" w:rsidTr="003A6701">
        <w:tc>
          <w:tcPr>
            <w:tcW w:w="9350" w:type="dxa"/>
          </w:tcPr>
          <w:p w14:paraId="32DC43B5" w14:textId="77777777" w:rsidR="003A6701" w:rsidRDefault="003A6701" w:rsidP="003A6701">
            <w:pPr>
              <w:pStyle w:val="ListParagraph"/>
              <w:suppressAutoHyphens/>
              <w:ind w:left="0"/>
              <w:rPr>
                <w:rFonts w:ascii="Garamond" w:hAnsi="Garamond"/>
              </w:rPr>
            </w:pPr>
          </w:p>
        </w:tc>
      </w:tr>
    </w:tbl>
    <w:p w14:paraId="73CD42C0" w14:textId="7B8133B4" w:rsidR="00D97216" w:rsidRPr="003A6701" w:rsidRDefault="00D97216" w:rsidP="003A6701">
      <w:pPr>
        <w:suppressAutoHyphens/>
        <w:rPr>
          <w:rFonts w:ascii="Garamond" w:hAnsi="Garamond"/>
        </w:rPr>
      </w:pPr>
    </w:p>
    <w:sectPr w:rsidR="00D97216" w:rsidRPr="003A6701" w:rsidSect="00560513">
      <w:headerReference w:type="even" r:id="rId7"/>
      <w:headerReference w:type="default" r:id="rId8"/>
      <w:footerReference w:type="even" r:id="rId9"/>
      <w:footerReference w:type="default" r:id="rId10"/>
      <w:headerReference w:type="first" r:id="rId11"/>
      <w:footerReference w:type="first" r:id="rId12"/>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DFE8C" w14:textId="77777777" w:rsidR="009557BB" w:rsidRDefault="009557BB" w:rsidP="00CC791A">
      <w:pPr>
        <w:spacing w:after="0"/>
      </w:pPr>
      <w:r>
        <w:separator/>
      </w:r>
    </w:p>
  </w:endnote>
  <w:endnote w:type="continuationSeparator" w:id="0">
    <w:p w14:paraId="34D93B15" w14:textId="77777777" w:rsidR="009557BB" w:rsidRDefault="009557BB" w:rsidP="00CC79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59BCB" w14:textId="77777777" w:rsidR="00AF0601" w:rsidRDefault="00AF0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color w:val="7F7F7F" w:themeColor="text1" w:themeTint="80"/>
        <w:sz w:val="16"/>
      </w:rPr>
      <w:id w:val="1751857878"/>
      <w:docPartObj>
        <w:docPartGallery w:val="Page Numbers (Bottom of Page)"/>
        <w:docPartUnique/>
      </w:docPartObj>
    </w:sdtPr>
    <w:sdtEndPr/>
    <w:sdtContent>
      <w:sdt>
        <w:sdtPr>
          <w:rPr>
            <w:rFonts w:ascii="Garamond" w:hAnsi="Garamond"/>
            <w:color w:val="7F7F7F" w:themeColor="text1" w:themeTint="80"/>
            <w:sz w:val="16"/>
          </w:rPr>
          <w:id w:val="1852140542"/>
          <w:docPartObj>
            <w:docPartGallery w:val="Page Numbers (Top of Page)"/>
            <w:docPartUnique/>
          </w:docPartObj>
        </w:sdtPr>
        <w:sdtEndPr/>
        <w:sdtContent>
          <w:p w14:paraId="42C33FDA" w14:textId="71E766E0" w:rsidR="007B778C" w:rsidRPr="000A4B82" w:rsidRDefault="007B778C" w:rsidP="007B778C">
            <w:pPr>
              <w:pStyle w:val="Header"/>
              <w:pBdr>
                <w:bottom w:val="single" w:sz="6" w:space="1" w:color="auto"/>
              </w:pBdr>
              <w:rPr>
                <w:rFonts w:ascii="Garamond" w:hAnsi="Garamond"/>
                <w:color w:val="7F7F7F" w:themeColor="text1" w:themeTint="80"/>
                <w:sz w:val="16"/>
              </w:rPr>
            </w:pPr>
          </w:p>
          <w:p w14:paraId="4FE27EE5" w14:textId="77777777" w:rsidR="007B778C" w:rsidRPr="000A4B82" w:rsidRDefault="007B778C" w:rsidP="007B778C">
            <w:pPr>
              <w:pStyle w:val="Header"/>
              <w:rPr>
                <w:rFonts w:ascii="Garamond" w:hAnsi="Garamond"/>
                <w:color w:val="7F7F7F" w:themeColor="text1" w:themeTint="80"/>
                <w:sz w:val="16"/>
              </w:rPr>
            </w:pPr>
          </w:p>
          <w:p w14:paraId="5C668E35" w14:textId="4B871A2D" w:rsidR="00CC791A" w:rsidRPr="000A4B82" w:rsidRDefault="007B778C" w:rsidP="007B778C">
            <w:pPr>
              <w:pStyle w:val="Header"/>
              <w:rPr>
                <w:rFonts w:ascii="Garamond" w:eastAsia="Times New Roman" w:hAnsi="Garamond" w:cstheme="minorHAnsi"/>
                <w:b/>
                <w:color w:val="7F7F7F" w:themeColor="text1" w:themeTint="80"/>
                <w:sz w:val="18"/>
              </w:rPr>
            </w:pPr>
            <w:r w:rsidRPr="000A4B82">
              <w:rPr>
                <w:rFonts w:ascii="Garamond" w:hAnsi="Garamond"/>
                <w:b/>
                <w:color w:val="7F7F7F" w:themeColor="text1" w:themeTint="80"/>
                <w:sz w:val="20"/>
              </w:rPr>
              <w:t>Viterbo University</w:t>
            </w:r>
            <w:r w:rsidRPr="000A4B82">
              <w:rPr>
                <w:rFonts w:ascii="Garamond" w:hAnsi="Garamond"/>
                <w:b/>
                <w:color w:val="7F7F7F" w:themeColor="text1" w:themeTint="80"/>
                <w:sz w:val="20"/>
              </w:rPr>
              <w:tab/>
            </w:r>
            <w:r w:rsidR="00AF0601">
              <w:rPr>
                <w:rFonts w:ascii="Garamond" w:hAnsi="Garamond"/>
                <w:b/>
                <w:color w:val="7F7F7F" w:themeColor="text1" w:themeTint="80"/>
                <w:sz w:val="20"/>
              </w:rPr>
              <w:t>Kelsey E</w:t>
            </w:r>
            <w:r w:rsidRPr="000A4B82">
              <w:rPr>
                <w:rFonts w:ascii="Garamond" w:hAnsi="Garamond"/>
                <w:b/>
                <w:color w:val="7F7F7F" w:themeColor="text1" w:themeTint="80"/>
                <w:sz w:val="20"/>
              </w:rPr>
              <w:t xml:space="preserve">. </w:t>
            </w:r>
            <w:r w:rsidR="00AF0601">
              <w:rPr>
                <w:rFonts w:ascii="Garamond" w:hAnsi="Garamond"/>
                <w:b/>
                <w:color w:val="7F7F7F" w:themeColor="text1" w:themeTint="80"/>
                <w:sz w:val="20"/>
              </w:rPr>
              <w:t>McLimans</w:t>
            </w:r>
            <w:r w:rsidRPr="000A4B82">
              <w:rPr>
                <w:rFonts w:ascii="Garamond" w:hAnsi="Garamond"/>
                <w:b/>
                <w:color w:val="7F7F7F" w:themeColor="text1" w:themeTint="80"/>
                <w:sz w:val="20"/>
              </w:rPr>
              <w:t xml:space="preserve">, </w:t>
            </w:r>
            <w:r w:rsidR="00AF0601">
              <w:rPr>
                <w:rFonts w:ascii="Garamond" w:hAnsi="Garamond"/>
                <w:b/>
                <w:color w:val="7F7F7F" w:themeColor="text1" w:themeTint="80"/>
                <w:sz w:val="20"/>
              </w:rPr>
              <w:t>PhD, RDN</w:t>
            </w:r>
            <w:r w:rsidRPr="000A4B82">
              <w:rPr>
                <w:rFonts w:ascii="Garamond" w:hAnsi="Garamond"/>
                <w:b/>
                <w:color w:val="7F7F7F" w:themeColor="text1" w:themeTint="80"/>
                <w:sz w:val="20"/>
              </w:rPr>
              <w:t xml:space="preserve"> (Chair)</w:t>
            </w:r>
            <w:r w:rsidRPr="000A4B82">
              <w:rPr>
                <w:rFonts w:ascii="Garamond" w:hAnsi="Garamond"/>
                <w:b/>
                <w:color w:val="7F7F7F" w:themeColor="text1" w:themeTint="80"/>
                <w:sz w:val="20"/>
              </w:rPr>
              <w:tab/>
              <w:t xml:space="preserve">Revised: </w:t>
            </w:r>
            <w:r w:rsidR="00F149DD">
              <w:rPr>
                <w:rFonts w:ascii="Garamond" w:hAnsi="Garamond"/>
                <w:b/>
                <w:color w:val="7F7F7F" w:themeColor="text1" w:themeTint="80"/>
                <w:sz w:val="20"/>
              </w:rPr>
              <w:t>November</w:t>
            </w:r>
            <w:r w:rsidRPr="000A4B82">
              <w:rPr>
                <w:rFonts w:ascii="Garamond" w:hAnsi="Garamond"/>
                <w:b/>
                <w:color w:val="7F7F7F" w:themeColor="text1" w:themeTint="80"/>
                <w:sz w:val="20"/>
              </w:rPr>
              <w:t>, 2016</w:t>
            </w:r>
            <w:r w:rsidRPr="000A4B82">
              <w:rPr>
                <w:rFonts w:ascii="Garamond" w:hAnsi="Garamond"/>
                <w:b/>
                <w:color w:val="7F7F7F" w:themeColor="text1" w:themeTint="80"/>
                <w:sz w:val="20"/>
              </w:rPr>
              <w:br/>
              <w:t>Institutional Review Board</w:t>
            </w:r>
            <w:r w:rsidRPr="000A4B82">
              <w:rPr>
                <w:rFonts w:ascii="Garamond" w:hAnsi="Garamond"/>
                <w:b/>
                <w:color w:val="7F7F7F" w:themeColor="text1" w:themeTint="80"/>
                <w:sz w:val="20"/>
              </w:rPr>
              <w:tab/>
            </w:r>
            <w:r w:rsidR="00AF0601">
              <w:rPr>
                <w:rFonts w:ascii="Garamond" w:hAnsi="Garamond"/>
                <w:color w:val="7F7F7F" w:themeColor="text1" w:themeTint="80"/>
                <w:sz w:val="20"/>
              </w:rPr>
              <w:t>kemclimans</w:t>
            </w:r>
            <w:r w:rsidRPr="000A4B82">
              <w:rPr>
                <w:rFonts w:ascii="Garamond" w:hAnsi="Garamond"/>
                <w:color w:val="7F7F7F" w:themeColor="text1" w:themeTint="80"/>
                <w:sz w:val="20"/>
              </w:rPr>
              <w:t>@viterbo.edu</w:t>
            </w:r>
            <w:r w:rsidRPr="000A4B82">
              <w:rPr>
                <w:rFonts w:ascii="Garamond" w:hAnsi="Garamond"/>
                <w:color w:val="7F7F7F" w:themeColor="text1" w:themeTint="80"/>
                <w:sz w:val="20"/>
              </w:rPr>
              <w:tab/>
            </w:r>
            <w:r w:rsidRPr="000A4B82">
              <w:rPr>
                <w:rFonts w:ascii="Garamond" w:eastAsia="Times New Roman" w:hAnsi="Garamond" w:cstheme="minorHAnsi"/>
                <w:b/>
                <w:color w:val="7F7F7F" w:themeColor="text1" w:themeTint="80"/>
                <w:sz w:val="18"/>
                <w:szCs w:val="20"/>
              </w:rPr>
              <w:br/>
            </w:r>
            <w:r w:rsidRPr="000A4B82">
              <w:rPr>
                <w:rFonts w:ascii="Garamond" w:eastAsia="Times New Roman" w:hAnsi="Garamond" w:cstheme="minorHAnsi"/>
                <w:color w:val="7F7F7F" w:themeColor="text1" w:themeTint="80"/>
                <w:sz w:val="18"/>
              </w:rPr>
              <w:t>900 Viterbo Dr.</w:t>
            </w:r>
            <w:r w:rsidRPr="000A4B82">
              <w:rPr>
                <w:rFonts w:ascii="Garamond" w:eastAsia="Times New Roman" w:hAnsi="Garamond" w:cstheme="minorHAnsi"/>
                <w:color w:val="7F7F7F" w:themeColor="text1" w:themeTint="80"/>
                <w:sz w:val="18"/>
              </w:rPr>
              <w:tab/>
            </w:r>
            <w:r w:rsidRPr="000A4B82">
              <w:rPr>
                <w:rFonts w:ascii="Garamond" w:eastAsia="Times New Roman" w:hAnsi="Garamond" w:cstheme="minorHAnsi"/>
                <w:color w:val="7F7F7F" w:themeColor="text1" w:themeTint="80"/>
                <w:sz w:val="18"/>
              </w:rPr>
              <w:t>608-796-3</w:t>
            </w:r>
            <w:r w:rsidR="00AF0601">
              <w:rPr>
                <w:rFonts w:ascii="Garamond" w:eastAsia="Times New Roman" w:hAnsi="Garamond" w:cstheme="minorHAnsi"/>
                <w:color w:val="7F7F7F" w:themeColor="text1" w:themeTint="80"/>
                <w:sz w:val="18"/>
              </w:rPr>
              <w:t>663</w:t>
            </w:r>
            <w:r w:rsidRPr="000A4B82">
              <w:rPr>
                <w:rFonts w:ascii="Garamond" w:eastAsia="Times New Roman" w:hAnsi="Garamond" w:cstheme="minorHAnsi"/>
                <w:color w:val="7F7F7F" w:themeColor="text1" w:themeTint="80"/>
                <w:sz w:val="18"/>
              </w:rPr>
              <w:tab/>
            </w:r>
            <w:r w:rsidRPr="000A4B82">
              <w:rPr>
                <w:rFonts w:ascii="Garamond" w:hAnsi="Garamond"/>
                <w:color w:val="7F7F7F" w:themeColor="text1" w:themeTint="80"/>
                <w:sz w:val="20"/>
              </w:rPr>
              <w:t xml:space="preserve">Page </w:t>
            </w:r>
            <w:r w:rsidRPr="000A4B82">
              <w:rPr>
                <w:rFonts w:ascii="Garamond" w:hAnsi="Garamond"/>
                <w:b/>
                <w:bCs/>
                <w:color w:val="7F7F7F" w:themeColor="text1" w:themeTint="80"/>
                <w:sz w:val="20"/>
              </w:rPr>
              <w:fldChar w:fldCharType="begin"/>
            </w:r>
            <w:r w:rsidRPr="000A4B82">
              <w:rPr>
                <w:rFonts w:ascii="Garamond" w:hAnsi="Garamond"/>
                <w:b/>
                <w:bCs/>
                <w:color w:val="7F7F7F" w:themeColor="text1" w:themeTint="80"/>
                <w:sz w:val="20"/>
              </w:rPr>
              <w:instrText xml:space="preserve"> PAGE  \* Arabic  \* MERGEFORMAT </w:instrText>
            </w:r>
            <w:r w:rsidRPr="000A4B82">
              <w:rPr>
                <w:rFonts w:ascii="Garamond" w:hAnsi="Garamond"/>
                <w:b/>
                <w:bCs/>
                <w:color w:val="7F7F7F" w:themeColor="text1" w:themeTint="80"/>
                <w:sz w:val="20"/>
              </w:rPr>
              <w:fldChar w:fldCharType="separate"/>
            </w:r>
            <w:r w:rsidR="002C451F">
              <w:rPr>
                <w:rFonts w:ascii="Garamond" w:hAnsi="Garamond"/>
                <w:b/>
                <w:bCs/>
                <w:noProof/>
                <w:color w:val="7F7F7F" w:themeColor="text1" w:themeTint="80"/>
                <w:sz w:val="20"/>
              </w:rPr>
              <w:t>5</w:t>
            </w:r>
            <w:r w:rsidRPr="000A4B82">
              <w:rPr>
                <w:rFonts w:ascii="Garamond" w:hAnsi="Garamond"/>
                <w:b/>
                <w:bCs/>
                <w:color w:val="7F7F7F" w:themeColor="text1" w:themeTint="80"/>
                <w:sz w:val="20"/>
              </w:rPr>
              <w:fldChar w:fldCharType="end"/>
            </w:r>
            <w:r w:rsidRPr="000A4B82">
              <w:rPr>
                <w:rFonts w:ascii="Garamond" w:hAnsi="Garamond"/>
                <w:color w:val="7F7F7F" w:themeColor="text1" w:themeTint="80"/>
                <w:sz w:val="20"/>
              </w:rPr>
              <w:t xml:space="preserve"> of </w:t>
            </w:r>
            <w:r w:rsidRPr="000A4B82">
              <w:rPr>
                <w:rFonts w:ascii="Garamond" w:hAnsi="Garamond"/>
                <w:b/>
                <w:bCs/>
                <w:color w:val="7F7F7F" w:themeColor="text1" w:themeTint="80"/>
                <w:sz w:val="20"/>
              </w:rPr>
              <w:fldChar w:fldCharType="begin"/>
            </w:r>
            <w:r w:rsidRPr="000A4B82">
              <w:rPr>
                <w:rFonts w:ascii="Garamond" w:hAnsi="Garamond"/>
                <w:b/>
                <w:bCs/>
                <w:color w:val="7F7F7F" w:themeColor="text1" w:themeTint="80"/>
                <w:sz w:val="20"/>
              </w:rPr>
              <w:instrText xml:space="preserve"> NUMPAGES  \* Arabic  \* MERGEFORMAT </w:instrText>
            </w:r>
            <w:r w:rsidRPr="000A4B82">
              <w:rPr>
                <w:rFonts w:ascii="Garamond" w:hAnsi="Garamond"/>
                <w:b/>
                <w:bCs/>
                <w:color w:val="7F7F7F" w:themeColor="text1" w:themeTint="80"/>
                <w:sz w:val="20"/>
              </w:rPr>
              <w:fldChar w:fldCharType="separate"/>
            </w:r>
            <w:r w:rsidR="002C451F">
              <w:rPr>
                <w:rFonts w:ascii="Garamond" w:hAnsi="Garamond"/>
                <w:b/>
                <w:bCs/>
                <w:noProof/>
                <w:color w:val="7F7F7F" w:themeColor="text1" w:themeTint="80"/>
                <w:sz w:val="20"/>
              </w:rPr>
              <w:t>5</w:t>
            </w:r>
            <w:r w:rsidRPr="000A4B82">
              <w:rPr>
                <w:rFonts w:ascii="Garamond" w:hAnsi="Garamond"/>
                <w:b/>
                <w:bCs/>
                <w:color w:val="7F7F7F" w:themeColor="text1" w:themeTint="80"/>
                <w:sz w:val="20"/>
              </w:rPr>
              <w:fldChar w:fldCharType="end"/>
            </w:r>
            <w:r w:rsidRPr="000A4B82">
              <w:rPr>
                <w:rFonts w:ascii="Garamond" w:eastAsia="Times New Roman" w:hAnsi="Garamond" w:cstheme="minorHAnsi"/>
                <w:color w:val="7F7F7F" w:themeColor="text1" w:themeTint="80"/>
                <w:sz w:val="18"/>
              </w:rPr>
              <w:br/>
              <w:t>La Crosse, WI  54601</w:t>
            </w:r>
            <w:r w:rsidRPr="000A4B82">
              <w:rPr>
                <w:rFonts w:ascii="Garamond" w:eastAsia="Times New Roman" w:hAnsi="Garamond" w:cstheme="minorHAnsi"/>
                <w:b/>
                <w:color w:val="7F7F7F" w:themeColor="text1" w:themeTint="80"/>
                <w:sz w:val="18"/>
              </w:rPr>
              <w:br/>
            </w:r>
            <w:r w:rsidRPr="000A4B82">
              <w:rPr>
                <w:rFonts w:ascii="Garamond" w:eastAsia="Times New Roman" w:hAnsi="Garamond" w:cstheme="minorHAnsi"/>
                <w:color w:val="7F7F7F" w:themeColor="text1" w:themeTint="80"/>
                <w:sz w:val="18"/>
              </w:rPr>
              <w:t>irb@viterbo.edu</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44D14" w14:textId="1AFFB43D" w:rsidR="00CC791A" w:rsidRPr="00563CD7" w:rsidRDefault="00563CD7" w:rsidP="00563CD7">
    <w:pPr>
      <w:pStyle w:val="Header"/>
      <w:rPr>
        <w:rFonts w:ascii="Garamond" w:eastAsia="Times New Roman" w:hAnsi="Garamond" w:cstheme="minorHAnsi"/>
        <w:b/>
        <w:sz w:val="18"/>
      </w:rPr>
    </w:pPr>
    <w:r>
      <w:rPr>
        <w:rFonts w:ascii="Garamond" w:hAnsi="Garamond"/>
        <w:b/>
        <w:sz w:val="20"/>
      </w:rPr>
      <w:t>Viterbo University</w:t>
    </w:r>
    <w:r>
      <w:rPr>
        <w:rFonts w:ascii="Garamond" w:hAnsi="Garamond"/>
        <w:b/>
        <w:sz w:val="20"/>
      </w:rPr>
      <w:tab/>
    </w:r>
    <w:r w:rsidRPr="00563CD7">
      <w:rPr>
        <w:rFonts w:ascii="Garamond" w:hAnsi="Garamond"/>
        <w:b/>
        <w:sz w:val="20"/>
      </w:rPr>
      <w:t>David J. Bauer</w:t>
    </w:r>
    <w:r>
      <w:rPr>
        <w:rFonts w:ascii="Garamond" w:hAnsi="Garamond"/>
        <w:b/>
        <w:sz w:val="20"/>
      </w:rPr>
      <w:t>, Ph.D. (Chair)</w:t>
    </w:r>
    <w:r>
      <w:rPr>
        <w:rFonts w:ascii="Garamond" w:hAnsi="Garamond"/>
        <w:b/>
        <w:sz w:val="20"/>
      </w:rPr>
      <w:tab/>
      <w:t>Revised: July, 2016</w:t>
    </w:r>
    <w:r>
      <w:rPr>
        <w:rFonts w:ascii="Garamond" w:hAnsi="Garamond"/>
        <w:b/>
        <w:sz w:val="20"/>
      </w:rPr>
      <w:br/>
    </w:r>
    <w:r w:rsidRPr="00563CD7">
      <w:rPr>
        <w:rFonts w:ascii="Garamond" w:hAnsi="Garamond"/>
        <w:b/>
        <w:sz w:val="20"/>
      </w:rPr>
      <w:t>Institutional Review Board</w:t>
    </w:r>
    <w:r>
      <w:rPr>
        <w:rFonts w:ascii="Garamond" w:hAnsi="Garamond"/>
        <w:b/>
        <w:sz w:val="20"/>
      </w:rPr>
      <w:tab/>
    </w:r>
    <w:hyperlink r:id="rId1" w:history="1">
      <w:r w:rsidRPr="00563CD7">
        <w:rPr>
          <w:rStyle w:val="Hyperlink"/>
          <w:rFonts w:ascii="Garamond" w:hAnsi="Garamond"/>
          <w:sz w:val="20"/>
        </w:rPr>
        <w:t>djbauer@viterbo.edu</w:t>
      </w:r>
    </w:hyperlink>
    <w:r>
      <w:rPr>
        <w:rFonts w:ascii="Garamond" w:hAnsi="Garamond"/>
        <w:sz w:val="20"/>
      </w:rPr>
      <w:tab/>
    </w:r>
    <w:r w:rsidRPr="00563CD7">
      <w:rPr>
        <w:rFonts w:ascii="Garamond" w:eastAsia="Times New Roman" w:hAnsi="Garamond" w:cstheme="minorHAnsi"/>
        <w:b/>
        <w:sz w:val="18"/>
        <w:szCs w:val="20"/>
      </w:rPr>
      <w:br/>
    </w:r>
    <w:r w:rsidRPr="00563CD7">
      <w:rPr>
        <w:rFonts w:ascii="Garamond" w:eastAsia="Times New Roman" w:hAnsi="Garamond" w:cstheme="minorHAnsi"/>
        <w:sz w:val="18"/>
      </w:rPr>
      <w:t>900 Viterbo Dr.</w:t>
    </w:r>
    <w:r>
      <w:rPr>
        <w:rFonts w:ascii="Garamond" w:eastAsia="Times New Roman" w:hAnsi="Garamond" w:cstheme="minorHAnsi"/>
        <w:sz w:val="18"/>
      </w:rPr>
      <w:tab/>
      <w:t>608-796-3712</w:t>
    </w:r>
    <w:r>
      <w:rPr>
        <w:rFonts w:ascii="Garamond" w:eastAsia="Times New Roman" w:hAnsi="Garamond" w:cstheme="minorHAnsi"/>
        <w:sz w:val="18"/>
      </w:rPr>
      <w:tab/>
    </w:r>
    <w:r w:rsidRPr="00563CD7">
      <w:rPr>
        <w:rFonts w:ascii="Garamond" w:hAnsi="Garamond"/>
        <w:sz w:val="20"/>
      </w:rPr>
      <w:t xml:space="preserve">Page </w:t>
    </w:r>
    <w:r w:rsidRPr="00563CD7">
      <w:rPr>
        <w:rFonts w:ascii="Garamond" w:hAnsi="Garamond"/>
        <w:b/>
        <w:bCs/>
        <w:sz w:val="20"/>
      </w:rPr>
      <w:fldChar w:fldCharType="begin"/>
    </w:r>
    <w:r w:rsidRPr="00563CD7">
      <w:rPr>
        <w:rFonts w:ascii="Garamond" w:hAnsi="Garamond"/>
        <w:b/>
        <w:bCs/>
        <w:sz w:val="20"/>
      </w:rPr>
      <w:instrText xml:space="preserve"> PAGE  \* Arabic  \* MERGEFORMAT </w:instrText>
    </w:r>
    <w:r w:rsidRPr="00563CD7">
      <w:rPr>
        <w:rFonts w:ascii="Garamond" w:hAnsi="Garamond"/>
        <w:b/>
        <w:bCs/>
        <w:sz w:val="20"/>
      </w:rPr>
      <w:fldChar w:fldCharType="separate"/>
    </w:r>
    <w:r w:rsidR="007B778C">
      <w:rPr>
        <w:rFonts w:ascii="Garamond" w:hAnsi="Garamond"/>
        <w:b/>
        <w:bCs/>
        <w:noProof/>
        <w:sz w:val="20"/>
      </w:rPr>
      <w:t>1</w:t>
    </w:r>
    <w:r w:rsidRPr="00563CD7">
      <w:rPr>
        <w:rFonts w:ascii="Garamond" w:hAnsi="Garamond"/>
        <w:b/>
        <w:bCs/>
        <w:sz w:val="20"/>
      </w:rPr>
      <w:fldChar w:fldCharType="end"/>
    </w:r>
    <w:r w:rsidRPr="00563CD7">
      <w:rPr>
        <w:rFonts w:ascii="Garamond" w:hAnsi="Garamond"/>
        <w:sz w:val="20"/>
      </w:rPr>
      <w:t xml:space="preserve"> of </w:t>
    </w:r>
    <w:r w:rsidRPr="00563CD7">
      <w:rPr>
        <w:rFonts w:ascii="Garamond" w:hAnsi="Garamond"/>
        <w:b/>
        <w:bCs/>
        <w:sz w:val="20"/>
      </w:rPr>
      <w:fldChar w:fldCharType="begin"/>
    </w:r>
    <w:r w:rsidRPr="00563CD7">
      <w:rPr>
        <w:rFonts w:ascii="Garamond" w:hAnsi="Garamond"/>
        <w:b/>
        <w:bCs/>
        <w:sz w:val="20"/>
      </w:rPr>
      <w:instrText xml:space="preserve"> NUMPAGES  \* Arabic  \* MERGEFORMAT </w:instrText>
    </w:r>
    <w:r w:rsidRPr="00563CD7">
      <w:rPr>
        <w:rFonts w:ascii="Garamond" w:hAnsi="Garamond"/>
        <w:b/>
        <w:bCs/>
        <w:sz w:val="20"/>
      </w:rPr>
      <w:fldChar w:fldCharType="separate"/>
    </w:r>
    <w:r w:rsidR="005C28B3">
      <w:rPr>
        <w:rFonts w:ascii="Garamond" w:hAnsi="Garamond"/>
        <w:b/>
        <w:bCs/>
        <w:noProof/>
        <w:sz w:val="20"/>
      </w:rPr>
      <w:t>1</w:t>
    </w:r>
    <w:r w:rsidRPr="00563CD7">
      <w:rPr>
        <w:rFonts w:ascii="Garamond" w:hAnsi="Garamond"/>
        <w:b/>
        <w:bCs/>
        <w:sz w:val="20"/>
      </w:rPr>
      <w:fldChar w:fldCharType="end"/>
    </w:r>
    <w:r w:rsidRPr="00563CD7">
      <w:rPr>
        <w:rFonts w:ascii="Garamond" w:eastAsia="Times New Roman" w:hAnsi="Garamond" w:cstheme="minorHAnsi"/>
        <w:sz w:val="18"/>
      </w:rPr>
      <w:br/>
      <w:t>La Crosse, WI  54601</w:t>
    </w:r>
    <w:r>
      <w:rPr>
        <w:rFonts w:ascii="Garamond" w:eastAsia="Times New Roman" w:hAnsi="Garamond" w:cstheme="minorHAnsi"/>
        <w:b/>
        <w:sz w:val="18"/>
      </w:rPr>
      <w:br/>
    </w:r>
    <w:hyperlink r:id="rId2" w:history="1">
      <w:r w:rsidRPr="00563CD7">
        <w:rPr>
          <w:rStyle w:val="Hyperlink"/>
          <w:rFonts w:ascii="Garamond" w:eastAsia="Times New Roman" w:hAnsi="Garamond" w:cstheme="minorHAnsi"/>
          <w:sz w:val="18"/>
        </w:rPr>
        <w:t>irb@viterbo.edu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080F9" w14:textId="77777777" w:rsidR="009557BB" w:rsidRDefault="009557BB" w:rsidP="00CC791A">
      <w:pPr>
        <w:spacing w:after="0"/>
      </w:pPr>
      <w:r>
        <w:separator/>
      </w:r>
    </w:p>
  </w:footnote>
  <w:footnote w:type="continuationSeparator" w:id="0">
    <w:p w14:paraId="5735AECD" w14:textId="77777777" w:rsidR="009557BB" w:rsidRDefault="009557BB" w:rsidP="00CC79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624F6" w14:textId="77777777" w:rsidR="00AF0601" w:rsidRDefault="00AF0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D9D24" w14:textId="4BCED78B" w:rsidR="007B778C" w:rsidRPr="004340E7" w:rsidRDefault="007B778C" w:rsidP="007B778C">
    <w:pPr>
      <w:pStyle w:val="Header"/>
      <w:pBdr>
        <w:bottom w:val="single" w:sz="6" w:space="1" w:color="auto"/>
      </w:pBdr>
      <w:rPr>
        <w:rFonts w:ascii="Garamond" w:hAnsi="Garamond"/>
        <w:b/>
        <w:sz w:val="36"/>
      </w:rPr>
    </w:pPr>
    <w:r w:rsidRPr="00DF5B86">
      <w:rPr>
        <w:noProof/>
        <w:sz w:val="32"/>
      </w:rPr>
      <w:drawing>
        <wp:anchor distT="0" distB="0" distL="114300" distR="114300" simplePos="0" relativeHeight="251661312" behindDoc="1" locked="0" layoutInCell="1" allowOverlap="1" wp14:anchorId="4EE23350" wp14:editId="07172D8A">
          <wp:simplePos x="0" y="0"/>
          <wp:positionH relativeFrom="margin">
            <wp:posOffset>4381500</wp:posOffset>
          </wp:positionH>
          <wp:positionV relativeFrom="paragraph">
            <wp:posOffset>-26670</wp:posOffset>
          </wp:positionV>
          <wp:extent cx="1555800" cy="551815"/>
          <wp:effectExtent l="0" t="0" r="6350" b="635"/>
          <wp:wrapNone/>
          <wp:docPr id="16" name="Picture 0" descr="vu_lfl_horiz_color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u_lfl_horiz_color_lg.gif"/>
                  <pic:cNvPicPr/>
                </pic:nvPicPr>
                <pic:blipFill>
                  <a:blip r:embed="rId1">
                    <a:extLst>
                      <a:ext uri="{28A0092B-C50C-407E-A947-70E740481C1C}">
                        <a14:useLocalDpi xmlns:a14="http://schemas.microsoft.com/office/drawing/2010/main" val="0"/>
                      </a:ext>
                    </a:extLst>
                  </a:blip>
                  <a:stretch>
                    <a:fillRect/>
                  </a:stretch>
                </pic:blipFill>
                <pic:spPr>
                  <a:xfrm>
                    <a:off x="0" y="0"/>
                    <a:ext cx="1555800" cy="551815"/>
                  </a:xfrm>
                  <a:prstGeom prst="rect">
                    <a:avLst/>
                  </a:prstGeom>
                </pic:spPr>
              </pic:pic>
            </a:graphicData>
          </a:graphic>
          <wp14:sizeRelH relativeFrom="page">
            <wp14:pctWidth>0</wp14:pctWidth>
          </wp14:sizeRelH>
          <wp14:sizeRelV relativeFrom="page">
            <wp14:pctHeight>0</wp14:pctHeight>
          </wp14:sizeRelV>
        </wp:anchor>
      </w:drawing>
    </w:r>
    <w:r w:rsidR="00D542C5">
      <w:rPr>
        <w:rFonts w:ascii="Garamond" w:hAnsi="Garamond"/>
        <w:b/>
        <w:sz w:val="36"/>
      </w:rPr>
      <w:t xml:space="preserve">Application for Approval of Human Subjects </w:t>
    </w:r>
    <w:r w:rsidR="00D542C5">
      <w:rPr>
        <w:rFonts w:ascii="Garamond" w:hAnsi="Garamond"/>
        <w:b/>
        <w:sz w:val="36"/>
      </w:rPr>
      <w:br/>
      <w:t>Research – Offline Template</w:t>
    </w:r>
  </w:p>
  <w:p w14:paraId="0DDA6BA6" w14:textId="77777777" w:rsidR="007B778C" w:rsidRDefault="007B77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2258D" w14:textId="680CAE17" w:rsidR="004340E7" w:rsidRPr="004340E7" w:rsidRDefault="004340E7" w:rsidP="004340E7">
    <w:pPr>
      <w:pStyle w:val="Header"/>
      <w:pBdr>
        <w:bottom w:val="single" w:sz="6" w:space="1" w:color="auto"/>
      </w:pBdr>
      <w:rPr>
        <w:rFonts w:ascii="Garamond" w:hAnsi="Garamond"/>
        <w:b/>
        <w:sz w:val="36"/>
      </w:rPr>
    </w:pPr>
    <w:r w:rsidRPr="00DF5B86">
      <w:rPr>
        <w:noProof/>
        <w:sz w:val="32"/>
      </w:rPr>
      <w:drawing>
        <wp:anchor distT="0" distB="0" distL="114300" distR="114300" simplePos="0" relativeHeight="251659264" behindDoc="1" locked="0" layoutInCell="1" allowOverlap="1" wp14:anchorId="04B85D90" wp14:editId="697628AA">
          <wp:simplePos x="0" y="0"/>
          <wp:positionH relativeFrom="margin">
            <wp:align>right</wp:align>
          </wp:positionH>
          <wp:positionV relativeFrom="paragraph">
            <wp:posOffset>-285732</wp:posOffset>
          </wp:positionV>
          <wp:extent cx="1555800" cy="551815"/>
          <wp:effectExtent l="0" t="0" r="6350" b="635"/>
          <wp:wrapNone/>
          <wp:docPr id="15" name="Picture 0" descr="vu_lfl_horiz_color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u_lfl_horiz_color_lg.gif"/>
                  <pic:cNvPicPr/>
                </pic:nvPicPr>
                <pic:blipFill>
                  <a:blip r:embed="rId1">
                    <a:extLst>
                      <a:ext uri="{28A0092B-C50C-407E-A947-70E740481C1C}">
                        <a14:useLocalDpi xmlns:a14="http://schemas.microsoft.com/office/drawing/2010/main" val="0"/>
                      </a:ext>
                    </a:extLst>
                  </a:blip>
                  <a:stretch>
                    <a:fillRect/>
                  </a:stretch>
                </pic:blipFill>
                <pic:spPr>
                  <a:xfrm>
                    <a:off x="0" y="0"/>
                    <a:ext cx="1555800" cy="551815"/>
                  </a:xfrm>
                  <a:prstGeom prst="rect">
                    <a:avLst/>
                  </a:prstGeom>
                </pic:spPr>
              </pic:pic>
            </a:graphicData>
          </a:graphic>
          <wp14:sizeRelH relativeFrom="page">
            <wp14:pctWidth>0</wp14:pctWidth>
          </wp14:sizeRelH>
          <wp14:sizeRelV relativeFrom="page">
            <wp14:pctHeight>0</wp14:pctHeight>
          </wp14:sizeRelV>
        </wp:anchor>
      </w:drawing>
    </w:r>
    <w:r w:rsidR="00DF5B86" w:rsidRPr="00A962EB">
      <w:rPr>
        <w:rFonts w:ascii="Garamond" w:hAnsi="Garamond"/>
        <w:b/>
        <w:sz w:val="36"/>
      </w:rPr>
      <w:t>MINOR ASSENT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04D7"/>
    <w:multiLevelType w:val="multilevel"/>
    <w:tmpl w:val="FC9C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F6A96"/>
    <w:multiLevelType w:val="hybridMultilevel"/>
    <w:tmpl w:val="91087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9237A"/>
    <w:multiLevelType w:val="hybridMultilevel"/>
    <w:tmpl w:val="4DD4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71F4D"/>
    <w:multiLevelType w:val="hybridMultilevel"/>
    <w:tmpl w:val="BE148450"/>
    <w:lvl w:ilvl="0" w:tplc="66D447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71435"/>
    <w:multiLevelType w:val="hybridMultilevel"/>
    <w:tmpl w:val="297CE404"/>
    <w:lvl w:ilvl="0" w:tplc="2662E6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0D78C5"/>
    <w:multiLevelType w:val="multilevel"/>
    <w:tmpl w:val="EAD6A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273310"/>
    <w:multiLevelType w:val="hybridMultilevel"/>
    <w:tmpl w:val="90E410E6"/>
    <w:lvl w:ilvl="0" w:tplc="99CA485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7C43DF"/>
    <w:multiLevelType w:val="hybridMultilevel"/>
    <w:tmpl w:val="E5CEADDC"/>
    <w:lvl w:ilvl="0" w:tplc="49326D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3104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731AED"/>
    <w:multiLevelType w:val="hybridMultilevel"/>
    <w:tmpl w:val="6EDC76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F529A3"/>
    <w:multiLevelType w:val="hybridMultilevel"/>
    <w:tmpl w:val="FB4881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A51E15"/>
    <w:multiLevelType w:val="hybridMultilevel"/>
    <w:tmpl w:val="954E34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DA07C3"/>
    <w:multiLevelType w:val="hybridMultilevel"/>
    <w:tmpl w:val="F29C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F919E6"/>
    <w:multiLevelType w:val="hybridMultilevel"/>
    <w:tmpl w:val="55F03984"/>
    <w:lvl w:ilvl="0" w:tplc="047A29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94215"/>
    <w:multiLevelType w:val="hybridMultilevel"/>
    <w:tmpl w:val="44DC370C"/>
    <w:lvl w:ilvl="0" w:tplc="5A68B8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8307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98B387E"/>
    <w:multiLevelType w:val="hybridMultilevel"/>
    <w:tmpl w:val="06E4C1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633212"/>
    <w:multiLevelType w:val="multilevel"/>
    <w:tmpl w:val="48DE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D72F63"/>
    <w:multiLevelType w:val="hybridMultilevel"/>
    <w:tmpl w:val="2ABE36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5"/>
  </w:num>
  <w:num w:numId="4">
    <w:abstractNumId w:val="8"/>
  </w:num>
  <w:num w:numId="5">
    <w:abstractNumId w:val="15"/>
  </w:num>
  <w:num w:numId="6">
    <w:abstractNumId w:val="2"/>
  </w:num>
  <w:num w:numId="7">
    <w:abstractNumId w:val="12"/>
  </w:num>
  <w:num w:numId="8">
    <w:abstractNumId w:val="1"/>
  </w:num>
  <w:num w:numId="9">
    <w:abstractNumId w:val="6"/>
  </w:num>
  <w:num w:numId="10">
    <w:abstractNumId w:val="9"/>
  </w:num>
  <w:num w:numId="11">
    <w:abstractNumId w:val="13"/>
  </w:num>
  <w:num w:numId="12">
    <w:abstractNumId w:val="16"/>
  </w:num>
  <w:num w:numId="13">
    <w:abstractNumId w:val="3"/>
  </w:num>
  <w:num w:numId="14">
    <w:abstractNumId w:val="10"/>
  </w:num>
  <w:num w:numId="15">
    <w:abstractNumId w:val="7"/>
  </w:num>
  <w:num w:numId="16">
    <w:abstractNumId w:val="18"/>
  </w:num>
  <w:num w:numId="17">
    <w:abstractNumId w:val="4"/>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D6D"/>
    <w:rsid w:val="0004753B"/>
    <w:rsid w:val="00056F61"/>
    <w:rsid w:val="000742A0"/>
    <w:rsid w:val="000769CA"/>
    <w:rsid w:val="00083D98"/>
    <w:rsid w:val="00087752"/>
    <w:rsid w:val="000A0A30"/>
    <w:rsid w:val="000A4B82"/>
    <w:rsid w:val="000A7A27"/>
    <w:rsid w:val="000B31DA"/>
    <w:rsid w:val="000C1FF9"/>
    <w:rsid w:val="00104482"/>
    <w:rsid w:val="00160CA9"/>
    <w:rsid w:val="00187C6A"/>
    <w:rsid w:val="001B4342"/>
    <w:rsid w:val="001B59BB"/>
    <w:rsid w:val="001E4B42"/>
    <w:rsid w:val="00205C16"/>
    <w:rsid w:val="00211EA3"/>
    <w:rsid w:val="00234D9E"/>
    <w:rsid w:val="00257D1B"/>
    <w:rsid w:val="002B0C3F"/>
    <w:rsid w:val="002C451F"/>
    <w:rsid w:val="002D1D75"/>
    <w:rsid w:val="002D4094"/>
    <w:rsid w:val="002E2DFC"/>
    <w:rsid w:val="003202C1"/>
    <w:rsid w:val="003479CE"/>
    <w:rsid w:val="00391C4B"/>
    <w:rsid w:val="00397BE6"/>
    <w:rsid w:val="003A6701"/>
    <w:rsid w:val="003B7EDD"/>
    <w:rsid w:val="003C0BD9"/>
    <w:rsid w:val="003D6276"/>
    <w:rsid w:val="004340E7"/>
    <w:rsid w:val="00441B32"/>
    <w:rsid w:val="004A2E8A"/>
    <w:rsid w:val="005414B1"/>
    <w:rsid w:val="00541EFD"/>
    <w:rsid w:val="00560513"/>
    <w:rsid w:val="00563CD7"/>
    <w:rsid w:val="005C28B3"/>
    <w:rsid w:val="005E3804"/>
    <w:rsid w:val="0063020F"/>
    <w:rsid w:val="0063340D"/>
    <w:rsid w:val="006C0295"/>
    <w:rsid w:val="00700FF5"/>
    <w:rsid w:val="00704C4E"/>
    <w:rsid w:val="007379FD"/>
    <w:rsid w:val="0076265A"/>
    <w:rsid w:val="00762AA6"/>
    <w:rsid w:val="00794E5D"/>
    <w:rsid w:val="007B778C"/>
    <w:rsid w:val="007C4ADE"/>
    <w:rsid w:val="007F1571"/>
    <w:rsid w:val="00844D6D"/>
    <w:rsid w:val="008A3E6D"/>
    <w:rsid w:val="009557BB"/>
    <w:rsid w:val="00A01E8D"/>
    <w:rsid w:val="00A303E9"/>
    <w:rsid w:val="00A55B67"/>
    <w:rsid w:val="00A962EB"/>
    <w:rsid w:val="00AF0601"/>
    <w:rsid w:val="00B903DF"/>
    <w:rsid w:val="00BA6D2B"/>
    <w:rsid w:val="00BD109C"/>
    <w:rsid w:val="00C11BC1"/>
    <w:rsid w:val="00C34ACE"/>
    <w:rsid w:val="00CC791A"/>
    <w:rsid w:val="00CD1543"/>
    <w:rsid w:val="00D42C3E"/>
    <w:rsid w:val="00D542C5"/>
    <w:rsid w:val="00D72177"/>
    <w:rsid w:val="00D97216"/>
    <w:rsid w:val="00DB4167"/>
    <w:rsid w:val="00DF5B86"/>
    <w:rsid w:val="00E1146F"/>
    <w:rsid w:val="00E3580D"/>
    <w:rsid w:val="00E93DA1"/>
    <w:rsid w:val="00EB5307"/>
    <w:rsid w:val="00EC7F11"/>
    <w:rsid w:val="00F149DD"/>
    <w:rsid w:val="00FE4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0CB93"/>
  <w15:docId w15:val="{B90205A6-A1DC-42EB-A4E0-10548A75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9CE"/>
  </w:style>
  <w:style w:type="paragraph" w:styleId="Heading2">
    <w:name w:val="heading 2"/>
    <w:basedOn w:val="Normal"/>
    <w:link w:val="Heading2Char"/>
    <w:uiPriority w:val="9"/>
    <w:qFormat/>
    <w:rsid w:val="00056F6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1543"/>
    <w:rPr>
      <w:color w:val="0000FF" w:themeColor="hyperlink"/>
      <w:u w:val="single"/>
    </w:rPr>
  </w:style>
  <w:style w:type="paragraph" w:styleId="BalloonText">
    <w:name w:val="Balloon Text"/>
    <w:basedOn w:val="Normal"/>
    <w:link w:val="BalloonTextChar"/>
    <w:uiPriority w:val="99"/>
    <w:semiHidden/>
    <w:unhideWhenUsed/>
    <w:rsid w:val="00056F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F61"/>
    <w:rPr>
      <w:rFonts w:ascii="Tahoma" w:hAnsi="Tahoma" w:cs="Tahoma"/>
      <w:sz w:val="16"/>
      <w:szCs w:val="16"/>
    </w:rPr>
  </w:style>
  <w:style w:type="character" w:customStyle="1" w:styleId="Heading2Char">
    <w:name w:val="Heading 2 Char"/>
    <w:basedOn w:val="DefaultParagraphFont"/>
    <w:link w:val="Heading2"/>
    <w:uiPriority w:val="9"/>
    <w:rsid w:val="00056F61"/>
    <w:rPr>
      <w:rFonts w:ascii="Times New Roman" w:eastAsia="Times New Roman" w:hAnsi="Times New Roman" w:cs="Times New Roman"/>
      <w:b/>
      <w:bCs/>
      <w:sz w:val="36"/>
      <w:szCs w:val="36"/>
    </w:rPr>
  </w:style>
  <w:style w:type="character" w:customStyle="1" w:styleId="contentusability">
    <w:name w:val="contentusability"/>
    <w:basedOn w:val="DefaultParagraphFont"/>
    <w:rsid w:val="00056F61"/>
  </w:style>
  <w:style w:type="paragraph" w:styleId="NormalWeb">
    <w:name w:val="Normal (Web)"/>
    <w:basedOn w:val="Normal"/>
    <w:rsid w:val="0063340D"/>
    <w:pPr>
      <w:spacing w:before="100" w:beforeAutospacing="1" w:after="100" w:afterAutospacing="1"/>
    </w:pPr>
    <w:rPr>
      <w:rFonts w:ascii="Times New Roman" w:eastAsia="Times New Roman" w:hAnsi="Times New Roman" w:cs="Times New Roman"/>
      <w:szCs w:val="24"/>
    </w:rPr>
  </w:style>
  <w:style w:type="paragraph" w:styleId="ListParagraph">
    <w:name w:val="List Paragraph"/>
    <w:basedOn w:val="Normal"/>
    <w:uiPriority w:val="34"/>
    <w:qFormat/>
    <w:rsid w:val="0063340D"/>
    <w:pPr>
      <w:ind w:left="720"/>
      <w:contextualSpacing/>
    </w:pPr>
  </w:style>
  <w:style w:type="paragraph" w:styleId="BodyText">
    <w:name w:val="Body Text"/>
    <w:basedOn w:val="Normal"/>
    <w:link w:val="BodyTextChar"/>
    <w:rsid w:val="00D97216"/>
    <w:pPr>
      <w:tabs>
        <w:tab w:val="left" w:pos="-720"/>
      </w:tabs>
      <w:suppressAutoHyphens/>
      <w:spacing w:after="0"/>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D97216"/>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CC791A"/>
    <w:pPr>
      <w:tabs>
        <w:tab w:val="center" w:pos="4680"/>
        <w:tab w:val="right" w:pos="9360"/>
      </w:tabs>
      <w:spacing w:after="0"/>
    </w:pPr>
  </w:style>
  <w:style w:type="character" w:customStyle="1" w:styleId="HeaderChar">
    <w:name w:val="Header Char"/>
    <w:basedOn w:val="DefaultParagraphFont"/>
    <w:link w:val="Header"/>
    <w:uiPriority w:val="99"/>
    <w:rsid w:val="00CC791A"/>
  </w:style>
  <w:style w:type="paragraph" w:styleId="Footer">
    <w:name w:val="footer"/>
    <w:basedOn w:val="Normal"/>
    <w:link w:val="FooterChar"/>
    <w:uiPriority w:val="99"/>
    <w:unhideWhenUsed/>
    <w:rsid w:val="00CC791A"/>
    <w:pPr>
      <w:tabs>
        <w:tab w:val="center" w:pos="4680"/>
        <w:tab w:val="right" w:pos="9360"/>
      </w:tabs>
      <w:spacing w:after="0"/>
    </w:pPr>
  </w:style>
  <w:style w:type="character" w:customStyle="1" w:styleId="FooterChar">
    <w:name w:val="Footer Char"/>
    <w:basedOn w:val="DefaultParagraphFont"/>
    <w:link w:val="Footer"/>
    <w:uiPriority w:val="99"/>
    <w:rsid w:val="00CC791A"/>
  </w:style>
  <w:style w:type="character" w:styleId="PlaceholderText">
    <w:name w:val="Placeholder Text"/>
    <w:basedOn w:val="DefaultParagraphFont"/>
    <w:uiPriority w:val="99"/>
    <w:semiHidden/>
    <w:rsid w:val="00441B32"/>
    <w:rPr>
      <w:color w:val="808080"/>
    </w:rPr>
  </w:style>
  <w:style w:type="paragraph" w:customStyle="1" w:styleId="IRBFormData-Bold">
    <w:name w:val="IRB Form Data - Bold"/>
    <w:basedOn w:val="Normal"/>
    <w:link w:val="IRBFormData-BoldChar"/>
    <w:qFormat/>
    <w:rsid w:val="002E2DFC"/>
    <w:rPr>
      <w:rFonts w:ascii="Garamond" w:hAnsi="Garamond"/>
      <w:b/>
    </w:rPr>
  </w:style>
  <w:style w:type="character" w:customStyle="1" w:styleId="IRBFormData-BoldChar">
    <w:name w:val="IRB Form Data - Bold Char"/>
    <w:basedOn w:val="DefaultParagraphFont"/>
    <w:link w:val="IRBFormData-Bold"/>
    <w:rsid w:val="002E2DFC"/>
    <w:rPr>
      <w:rFonts w:ascii="Garamond" w:hAnsi="Garamond"/>
      <w:b/>
    </w:rPr>
  </w:style>
  <w:style w:type="table" w:styleId="TableGrid">
    <w:name w:val="Table Grid"/>
    <w:basedOn w:val="TableNormal"/>
    <w:uiPriority w:val="59"/>
    <w:rsid w:val="007379F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571056">
      <w:bodyDiv w:val="1"/>
      <w:marLeft w:val="0"/>
      <w:marRight w:val="0"/>
      <w:marTop w:val="0"/>
      <w:marBottom w:val="0"/>
      <w:divBdr>
        <w:top w:val="none" w:sz="0" w:space="0" w:color="auto"/>
        <w:left w:val="none" w:sz="0" w:space="0" w:color="auto"/>
        <w:bottom w:val="none" w:sz="0" w:space="0" w:color="auto"/>
        <w:right w:val="none" w:sz="0" w:space="0" w:color="auto"/>
      </w:divBdr>
    </w:div>
    <w:div w:id="1949852181">
      <w:bodyDiv w:val="1"/>
      <w:marLeft w:val="0"/>
      <w:marRight w:val="0"/>
      <w:marTop w:val="0"/>
      <w:marBottom w:val="0"/>
      <w:divBdr>
        <w:top w:val="none" w:sz="0" w:space="0" w:color="auto"/>
        <w:left w:val="none" w:sz="0" w:space="0" w:color="auto"/>
        <w:bottom w:val="none" w:sz="0" w:space="0" w:color="auto"/>
        <w:right w:val="none" w:sz="0" w:space="0" w:color="auto"/>
      </w:divBdr>
    </w:div>
    <w:div w:id="21246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mailto:irb@viterbo.edu" TargetMode="External"/><Relationship Id="rId1" Type="http://schemas.openxmlformats.org/officeDocument/2006/relationships/hyperlink" Target="mailto:djbauer@viterbo.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F0F58822DD744AAAA0EFE87DC0BB4" ma:contentTypeVersion="12" ma:contentTypeDescription="Create a new document." ma:contentTypeScope="" ma:versionID="aa709f9589e4e341b608e081d9f08e23">
  <xsd:schema xmlns:xsd="http://www.w3.org/2001/XMLSchema" xmlns:xs="http://www.w3.org/2001/XMLSchema" xmlns:p="http://schemas.microsoft.com/office/2006/metadata/properties" xmlns:ns2="5567487a-fe0a-4872-a3fb-bf588ee86983" xmlns:ns3="dd428042-5402-458c-a59a-2314a857e2f8" targetNamespace="http://schemas.microsoft.com/office/2006/metadata/properties" ma:root="true" ma:fieldsID="c5f30cca2f62f13304c9c25fe0b33860" ns2:_="" ns3:_="">
    <xsd:import namespace="5567487a-fe0a-4872-a3fb-bf588ee86983"/>
    <xsd:import namespace="dd428042-5402-458c-a59a-2314a857e2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7487a-fe0a-4872-a3fb-bf588ee8698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428042-5402-458c-a59a-2314a857e2f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567487a-fe0a-4872-a3fb-bf588ee86983">PKDQ5YZCEPVA-1-5654</_dlc_DocId>
    <_dlc_DocIdUrl xmlns="5567487a-fe0a-4872-a3fb-bf588ee86983">
      <Url>https://viterbou.sharepoint.com/sites/nutritiondietetics/_layouts/15/DocIdRedir.aspx?ID=PKDQ5YZCEPVA-1-5654</Url>
      <Description>PKDQ5YZCEPVA-1-5654</Description>
    </_dlc_DocIdUrl>
  </documentManagement>
</p:properties>
</file>

<file path=customXml/itemProps1.xml><?xml version="1.0" encoding="utf-8"?>
<ds:datastoreItem xmlns:ds="http://schemas.openxmlformats.org/officeDocument/2006/customXml" ds:itemID="{A36E48A8-163C-44FA-B32F-8A0F6E52A0BE}"/>
</file>

<file path=customXml/itemProps2.xml><?xml version="1.0" encoding="utf-8"?>
<ds:datastoreItem xmlns:ds="http://schemas.openxmlformats.org/officeDocument/2006/customXml" ds:itemID="{624C902E-D5C8-4E93-82FC-0A12BE98C10D}"/>
</file>

<file path=customXml/itemProps3.xml><?xml version="1.0" encoding="utf-8"?>
<ds:datastoreItem xmlns:ds="http://schemas.openxmlformats.org/officeDocument/2006/customXml" ds:itemID="{2E0410A9-CB6B-4E7B-80AE-EC3DE32707F5}"/>
</file>

<file path=customXml/itemProps4.xml><?xml version="1.0" encoding="utf-8"?>
<ds:datastoreItem xmlns:ds="http://schemas.openxmlformats.org/officeDocument/2006/customXml" ds:itemID="{309DF2BC-74E9-4873-A76D-15D28700B8F7}"/>
</file>

<file path=docProps/app.xml><?xml version="1.0" encoding="utf-8"?>
<Properties xmlns="http://schemas.openxmlformats.org/officeDocument/2006/extended-properties" xmlns:vt="http://schemas.openxmlformats.org/officeDocument/2006/docPropsVTypes">
  <Template>Normal.dotm</Template>
  <TotalTime>2</TotalTime>
  <Pages>5</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Bauer</dc:creator>
  <cp:lastModifiedBy>McLimans, Kelsey E</cp:lastModifiedBy>
  <cp:revision>2</cp:revision>
  <cp:lastPrinted>2016-07-20T00:21:00Z</cp:lastPrinted>
  <dcterms:created xsi:type="dcterms:W3CDTF">2021-01-16T00:22:00Z</dcterms:created>
  <dcterms:modified xsi:type="dcterms:W3CDTF">2021-01-16T00:22:00Z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0x01010031CF0F58822DD744AAAA0EFE87DC0BB4</vt:lpwstr>
  </property>
  <property fmtid="{D5CDD505-2E9C-101B-9397-08002B2CF9AE}" pid="3" name="_dlc_DocIdItemGuid">
    <vt:lpwstr>d21dc836-b305-4381-bbc8-fa5bc8ad7be5</vt:lpwstr>
  </property>
</Properties>
</file>