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AEF9F" w14:textId="21F6582A" w:rsidR="00E630F1" w:rsidRPr="00E630F1" w:rsidRDefault="00E630F1" w:rsidP="00E630F1">
      <w:pPr>
        <w:jc w:val="center"/>
        <w:rPr>
          <w:sz w:val="44"/>
          <w:szCs w:val="44"/>
        </w:rPr>
      </w:pPr>
      <w:bookmarkStart w:id="0" w:name="_GoBack"/>
      <w:bookmarkEnd w:id="0"/>
      <w:r w:rsidRPr="00E630F1">
        <w:rPr>
          <w:sz w:val="44"/>
          <w:szCs w:val="44"/>
        </w:rPr>
        <w:t xml:space="preserve">Ways of Thinking – </w:t>
      </w:r>
      <w:r w:rsidR="0058782F">
        <w:rPr>
          <w:sz w:val="44"/>
          <w:szCs w:val="44"/>
        </w:rPr>
        <w:t xml:space="preserve">Integrating </w:t>
      </w:r>
      <w:r w:rsidRPr="00E630F1">
        <w:rPr>
          <w:sz w:val="44"/>
          <w:szCs w:val="44"/>
        </w:rPr>
        <w:t>Faith and Practice Rubric</w:t>
      </w:r>
    </w:p>
    <w:p w14:paraId="2BA82188" w14:textId="3DA5728D" w:rsidR="00DA1391" w:rsidRDefault="00375EFF" w:rsidP="00DA1391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Description</w:t>
      </w:r>
      <w:r w:rsidR="00E630F1" w:rsidRPr="00412A14">
        <w:rPr>
          <w:sz w:val="26"/>
          <w:szCs w:val="26"/>
        </w:rPr>
        <w:t xml:space="preserve">: </w:t>
      </w:r>
      <w:r w:rsidR="00E036FE">
        <w:rPr>
          <w:sz w:val="26"/>
          <w:szCs w:val="26"/>
        </w:rPr>
        <w:t xml:space="preserve">Integrating Faith and Practice </w:t>
      </w:r>
      <w:r w:rsidR="00DA1391">
        <w:rPr>
          <w:sz w:val="26"/>
          <w:szCs w:val="26"/>
        </w:rPr>
        <w:t xml:space="preserve">connects and applies </w:t>
      </w:r>
    </w:p>
    <w:p w14:paraId="545AE3B8" w14:textId="147B1550" w:rsidR="00E036FE" w:rsidRDefault="00E036FE" w:rsidP="00E630F1">
      <w:pPr>
        <w:jc w:val="center"/>
        <w:rPr>
          <w:sz w:val="26"/>
          <w:szCs w:val="26"/>
        </w:rPr>
      </w:pPr>
      <w:r>
        <w:rPr>
          <w:sz w:val="26"/>
          <w:szCs w:val="26"/>
        </w:rPr>
        <w:t>Theological Inquiry outcomes to particular theological</w:t>
      </w:r>
      <w:r w:rsidR="000F3BBA">
        <w:rPr>
          <w:sz w:val="26"/>
          <w:szCs w:val="26"/>
        </w:rPr>
        <w:t xml:space="preserve"> constructs and contexts.</w:t>
      </w:r>
    </w:p>
    <w:p w14:paraId="6DD6C7A5" w14:textId="77777777" w:rsidR="00375EFF" w:rsidRPr="00412A14" w:rsidRDefault="00375EFF" w:rsidP="00E630F1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630F1" w14:paraId="3A784056" w14:textId="77777777" w:rsidTr="6AE73F3F">
        <w:tc>
          <w:tcPr>
            <w:tcW w:w="2590" w:type="dxa"/>
          </w:tcPr>
          <w:p w14:paraId="19D0052D" w14:textId="77777777" w:rsidR="00E630F1" w:rsidRPr="00E630F1" w:rsidRDefault="00E630F1" w:rsidP="00E630F1">
            <w:pPr>
              <w:jc w:val="center"/>
            </w:pPr>
            <w:r w:rsidRPr="00E630F1">
              <w:t>Learning Outcomes</w:t>
            </w:r>
          </w:p>
        </w:tc>
        <w:tc>
          <w:tcPr>
            <w:tcW w:w="2590" w:type="dxa"/>
          </w:tcPr>
          <w:p w14:paraId="5C634A9D" w14:textId="77777777" w:rsidR="00E630F1" w:rsidRPr="00E630F1" w:rsidRDefault="00E630F1" w:rsidP="00E630F1">
            <w:pPr>
              <w:jc w:val="center"/>
            </w:pPr>
            <w:r w:rsidRPr="00E630F1">
              <w:t>Proficient</w:t>
            </w:r>
          </w:p>
        </w:tc>
        <w:tc>
          <w:tcPr>
            <w:tcW w:w="2590" w:type="dxa"/>
          </w:tcPr>
          <w:p w14:paraId="68325CDF" w14:textId="77777777" w:rsidR="00E630F1" w:rsidRPr="00E630F1" w:rsidRDefault="00E630F1" w:rsidP="00E630F1">
            <w:pPr>
              <w:jc w:val="center"/>
            </w:pPr>
            <w:r w:rsidRPr="00E630F1">
              <w:t>Apprentice</w:t>
            </w:r>
          </w:p>
        </w:tc>
        <w:tc>
          <w:tcPr>
            <w:tcW w:w="2590" w:type="dxa"/>
          </w:tcPr>
          <w:p w14:paraId="6F21D02B" w14:textId="77777777" w:rsidR="00E630F1" w:rsidRPr="00E630F1" w:rsidRDefault="00E630F1" w:rsidP="00E630F1">
            <w:pPr>
              <w:jc w:val="center"/>
            </w:pPr>
            <w:r w:rsidRPr="00E630F1">
              <w:t>Novice</w:t>
            </w:r>
          </w:p>
        </w:tc>
        <w:tc>
          <w:tcPr>
            <w:tcW w:w="2590" w:type="dxa"/>
          </w:tcPr>
          <w:p w14:paraId="7F3BF6CE" w14:textId="77777777" w:rsidR="00E630F1" w:rsidRDefault="00E630F1" w:rsidP="00E630F1">
            <w:pPr>
              <w:jc w:val="center"/>
            </w:pPr>
            <w:r w:rsidRPr="00E630F1">
              <w:t>Benchmark</w:t>
            </w:r>
          </w:p>
        </w:tc>
      </w:tr>
      <w:tr w:rsidR="00E630F1" w14:paraId="31526800" w14:textId="77777777" w:rsidTr="6AE73F3F">
        <w:tc>
          <w:tcPr>
            <w:tcW w:w="2590" w:type="dxa"/>
          </w:tcPr>
          <w:p w14:paraId="3248F4B1" w14:textId="77777777" w:rsidR="00E630F1" w:rsidRPr="00E630F1" w:rsidRDefault="00E630F1" w:rsidP="00E630F1">
            <w:pPr>
              <w:jc w:val="center"/>
            </w:pPr>
          </w:p>
        </w:tc>
        <w:tc>
          <w:tcPr>
            <w:tcW w:w="2590" w:type="dxa"/>
          </w:tcPr>
          <w:p w14:paraId="33DFEEC9" w14:textId="77777777" w:rsidR="00E630F1" w:rsidRPr="00E630F1" w:rsidRDefault="00E630F1" w:rsidP="00E630F1">
            <w:pPr>
              <w:jc w:val="center"/>
            </w:pPr>
            <w:r>
              <w:t>4</w:t>
            </w:r>
          </w:p>
        </w:tc>
        <w:tc>
          <w:tcPr>
            <w:tcW w:w="2590" w:type="dxa"/>
          </w:tcPr>
          <w:p w14:paraId="30D86F9C" w14:textId="77777777" w:rsidR="00E630F1" w:rsidRPr="00E630F1" w:rsidRDefault="00E630F1" w:rsidP="00E630F1">
            <w:pPr>
              <w:jc w:val="center"/>
            </w:pPr>
            <w:r>
              <w:t>3</w:t>
            </w:r>
          </w:p>
        </w:tc>
        <w:tc>
          <w:tcPr>
            <w:tcW w:w="2590" w:type="dxa"/>
          </w:tcPr>
          <w:p w14:paraId="7A3E7E4C" w14:textId="77777777" w:rsidR="00E630F1" w:rsidRPr="00E630F1" w:rsidRDefault="00E630F1" w:rsidP="00E630F1">
            <w:pPr>
              <w:jc w:val="center"/>
            </w:pPr>
            <w:r>
              <w:t>2</w:t>
            </w:r>
          </w:p>
        </w:tc>
        <w:tc>
          <w:tcPr>
            <w:tcW w:w="2590" w:type="dxa"/>
          </w:tcPr>
          <w:p w14:paraId="4A802684" w14:textId="77777777" w:rsidR="00E630F1" w:rsidRPr="00E630F1" w:rsidRDefault="00E630F1" w:rsidP="00E630F1">
            <w:pPr>
              <w:jc w:val="center"/>
            </w:pPr>
            <w:r>
              <w:t>1</w:t>
            </w:r>
          </w:p>
        </w:tc>
      </w:tr>
      <w:tr w:rsidR="00E630F1" w14:paraId="4FBDD301" w14:textId="77777777" w:rsidTr="6AE73F3F">
        <w:tc>
          <w:tcPr>
            <w:tcW w:w="2590" w:type="dxa"/>
          </w:tcPr>
          <w:p w14:paraId="416C9DDE" w14:textId="334B5CC0" w:rsidR="00E630F1" w:rsidRPr="00E630F1" w:rsidRDefault="6AE73F3F" w:rsidP="00215E8A">
            <w:r>
              <w:t xml:space="preserve">Students will analyze </w:t>
            </w:r>
            <w:r w:rsidR="00215E8A">
              <w:t xml:space="preserve">theological constructs </w:t>
            </w:r>
            <w:r w:rsidR="00EC0AA9">
              <w:t>rooted</w:t>
            </w:r>
            <w:r w:rsidR="00DA5FC7">
              <w:t xml:space="preserve"> i</w:t>
            </w:r>
            <w:r>
              <w:t>n</w:t>
            </w:r>
            <w:r w:rsidR="00DA5FC7">
              <w:t xml:space="preserve"> </w:t>
            </w:r>
            <w:r>
              <w:t xml:space="preserve">sacred </w:t>
            </w:r>
            <w:r w:rsidR="00A605A3">
              <w:t xml:space="preserve">and </w:t>
            </w:r>
            <w:r>
              <w:t>foundational texts.</w:t>
            </w:r>
          </w:p>
        </w:tc>
        <w:tc>
          <w:tcPr>
            <w:tcW w:w="2590" w:type="dxa"/>
          </w:tcPr>
          <w:p w14:paraId="7EF12DA1" w14:textId="5E05F442" w:rsidR="00E630F1" w:rsidRDefault="000D7FF7" w:rsidP="00D955D5">
            <w:r>
              <w:t xml:space="preserve">Critique </w:t>
            </w:r>
            <w:r w:rsidR="00EC0062">
              <w:t xml:space="preserve">elements of </w:t>
            </w:r>
            <w:r w:rsidR="6AE73F3F">
              <w:t>doctrines</w:t>
            </w:r>
            <w:r w:rsidR="00EC0AA9">
              <w:t xml:space="preserve">, beliefs, and practices </w:t>
            </w:r>
            <w:r w:rsidR="00D955D5">
              <w:t xml:space="preserve">and integrate them with </w:t>
            </w:r>
            <w:r w:rsidR="00DA5FC7">
              <w:t>these constructs</w:t>
            </w:r>
            <w:r w:rsidR="00D955D5">
              <w:t>.</w:t>
            </w:r>
          </w:p>
        </w:tc>
        <w:tc>
          <w:tcPr>
            <w:tcW w:w="2590" w:type="dxa"/>
          </w:tcPr>
          <w:p w14:paraId="05706D7B" w14:textId="099AFA89" w:rsidR="00E630F1" w:rsidRDefault="000D7FF7" w:rsidP="00D955D5">
            <w:r>
              <w:t xml:space="preserve">Analyze </w:t>
            </w:r>
            <w:r w:rsidR="00EC0062">
              <w:t xml:space="preserve">elements of </w:t>
            </w:r>
            <w:r w:rsidR="6AE73F3F">
              <w:t xml:space="preserve">doctrines, beliefs, and practices </w:t>
            </w:r>
            <w:r w:rsidR="00D955D5">
              <w:t xml:space="preserve">and connect them to </w:t>
            </w:r>
            <w:r w:rsidR="6AE73F3F">
              <w:t>the</w:t>
            </w:r>
            <w:r w:rsidR="00DA5FC7">
              <w:t>se</w:t>
            </w:r>
            <w:r w:rsidR="6AE73F3F">
              <w:t xml:space="preserve"> </w:t>
            </w:r>
            <w:r w:rsidR="00DA5FC7">
              <w:t>constructs</w:t>
            </w:r>
            <w:r w:rsidR="6AE73F3F">
              <w:t>.</w:t>
            </w:r>
          </w:p>
        </w:tc>
        <w:tc>
          <w:tcPr>
            <w:tcW w:w="2590" w:type="dxa"/>
          </w:tcPr>
          <w:p w14:paraId="4524C20E" w14:textId="1989FEF0" w:rsidR="00E630F1" w:rsidRDefault="00E630F1" w:rsidP="00D955D5">
            <w:r>
              <w:t xml:space="preserve">Explain </w:t>
            </w:r>
            <w:r w:rsidR="00EC0062">
              <w:t xml:space="preserve">elements of </w:t>
            </w:r>
            <w:r>
              <w:t>doctrines, beliefs, and practices</w:t>
            </w:r>
            <w:r w:rsidR="00DA5FC7">
              <w:t xml:space="preserve"> and associate them with these constructs</w:t>
            </w:r>
            <w:r>
              <w:t>.</w:t>
            </w:r>
          </w:p>
        </w:tc>
        <w:tc>
          <w:tcPr>
            <w:tcW w:w="2590" w:type="dxa"/>
          </w:tcPr>
          <w:p w14:paraId="2E3559AB" w14:textId="3D6F363F" w:rsidR="00E630F1" w:rsidRDefault="00DA5FC7" w:rsidP="008716A5">
            <w:r>
              <w:t xml:space="preserve">Articulate </w:t>
            </w:r>
            <w:r w:rsidR="00E630F1">
              <w:t>a basic understanding of</w:t>
            </w:r>
            <w:r w:rsidR="00EC0062">
              <w:t xml:space="preserve"> elements of</w:t>
            </w:r>
            <w:r w:rsidR="00E630F1">
              <w:t xml:space="preserve"> particular doctrines, beliefs, and practices.</w:t>
            </w:r>
          </w:p>
        </w:tc>
      </w:tr>
      <w:tr w:rsidR="00E630F1" w14:paraId="31B5867B" w14:textId="77777777" w:rsidTr="6AE73F3F">
        <w:tc>
          <w:tcPr>
            <w:tcW w:w="2590" w:type="dxa"/>
          </w:tcPr>
          <w:p w14:paraId="4054BE0E" w14:textId="5443ED04" w:rsidR="00E630F1" w:rsidRDefault="00E630F1" w:rsidP="00215E8A">
            <w:r>
              <w:t>Students will</w:t>
            </w:r>
            <w:r w:rsidR="00A27A21">
              <w:t xml:space="preserve"> critically </w:t>
            </w:r>
            <w:r w:rsidR="00BF67E3">
              <w:t>examine</w:t>
            </w:r>
            <w:r>
              <w:t xml:space="preserve"> how </w:t>
            </w:r>
            <w:r w:rsidR="00BC5F69">
              <w:t>one or more specific communities engage theology in practice.</w:t>
            </w:r>
            <w:r w:rsidR="00215E8A">
              <w:t xml:space="preserve"> </w:t>
            </w:r>
          </w:p>
        </w:tc>
        <w:tc>
          <w:tcPr>
            <w:tcW w:w="2590" w:type="dxa"/>
          </w:tcPr>
          <w:p w14:paraId="4CE8A1A5" w14:textId="5618DADA" w:rsidR="00BC5F69" w:rsidRDefault="00BC5F69" w:rsidP="00A27A21">
            <w:r>
              <w:t>Critique the practice of theology in one or more specific communities.</w:t>
            </w:r>
          </w:p>
          <w:p w14:paraId="0E0C001F" w14:textId="491DD3ED" w:rsidR="00E630F1" w:rsidRDefault="00E630F1" w:rsidP="00A27A21"/>
        </w:tc>
        <w:tc>
          <w:tcPr>
            <w:tcW w:w="2590" w:type="dxa"/>
          </w:tcPr>
          <w:p w14:paraId="15CFDADA" w14:textId="6FC87304" w:rsidR="00282D22" w:rsidRDefault="00282D22" w:rsidP="00282D22">
            <w:r>
              <w:t>Analyze the practice of theology in one or more specific communities.</w:t>
            </w:r>
          </w:p>
          <w:p w14:paraId="7D6D615A" w14:textId="7215CB1C" w:rsidR="00E630F1" w:rsidRDefault="00E630F1" w:rsidP="00A27A21"/>
        </w:tc>
        <w:tc>
          <w:tcPr>
            <w:tcW w:w="2590" w:type="dxa"/>
          </w:tcPr>
          <w:p w14:paraId="082A905E" w14:textId="3248CE1E" w:rsidR="00282D22" w:rsidRDefault="00282D22" w:rsidP="00282D22">
            <w:r>
              <w:t>Explain the practice of theology in one or more specific communities.</w:t>
            </w:r>
          </w:p>
          <w:p w14:paraId="683CAD75" w14:textId="41D70CE0" w:rsidR="00E630F1" w:rsidRDefault="00E630F1" w:rsidP="00A27A21"/>
        </w:tc>
        <w:tc>
          <w:tcPr>
            <w:tcW w:w="2590" w:type="dxa"/>
          </w:tcPr>
          <w:p w14:paraId="0A4E1F3D" w14:textId="77777777" w:rsidR="0050318A" w:rsidRDefault="00A27A21" w:rsidP="0050318A">
            <w:r>
              <w:t xml:space="preserve">Articulate </w:t>
            </w:r>
            <w:r w:rsidR="00B27B24">
              <w:t xml:space="preserve">a basic understanding of </w:t>
            </w:r>
            <w:r w:rsidR="0050318A">
              <w:t>the practice of theology.</w:t>
            </w:r>
          </w:p>
          <w:p w14:paraId="7AD753C4" w14:textId="10DB22E9" w:rsidR="00E630F1" w:rsidRDefault="00E630F1" w:rsidP="00A27A21"/>
        </w:tc>
      </w:tr>
    </w:tbl>
    <w:p w14:paraId="1BF4F554" w14:textId="7211105E" w:rsidR="00157DD2" w:rsidRDefault="00157DD2" w:rsidP="00E630F1"/>
    <w:p w14:paraId="0B0D76B2" w14:textId="77A064A3" w:rsidR="005042C5" w:rsidRDefault="005042C5" w:rsidP="00E630F1">
      <w:r>
        <w:t>Integrative Learning:  1, 2</w:t>
      </w:r>
    </w:p>
    <w:p w14:paraId="1E8F3992" w14:textId="760275EE" w:rsidR="005042C5" w:rsidRDefault="005042C5" w:rsidP="00E630F1">
      <w:r>
        <w:t>Critical Thinking: 1, 2</w:t>
      </w:r>
    </w:p>
    <w:p w14:paraId="4FEFD5C6" w14:textId="77777777" w:rsidR="00AD318E" w:rsidRDefault="00AD318E" w:rsidP="00E630F1"/>
    <w:p w14:paraId="04DA87F8" w14:textId="77777777" w:rsidR="00EC286D" w:rsidRDefault="00EC286D" w:rsidP="00E630F1">
      <w:r>
        <w:t xml:space="preserve">Definitions:  </w:t>
      </w:r>
    </w:p>
    <w:p w14:paraId="2B108551" w14:textId="4E9EEE43" w:rsidR="00EC286D" w:rsidRDefault="00EC286D" w:rsidP="00E630F1">
      <w:r>
        <w:t>“Specific communities” could be a group of people or a school of thought.</w:t>
      </w:r>
    </w:p>
    <w:p w14:paraId="20778790" w14:textId="77777777" w:rsidR="00EC286D" w:rsidRDefault="00EC286D" w:rsidP="00E630F1"/>
    <w:sectPr w:rsidR="00EC286D" w:rsidSect="00E630F1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B3199" w14:textId="77777777" w:rsidR="00D01CA1" w:rsidRDefault="00D01CA1" w:rsidP="00FA3A36">
      <w:r>
        <w:separator/>
      </w:r>
    </w:p>
  </w:endnote>
  <w:endnote w:type="continuationSeparator" w:id="0">
    <w:p w14:paraId="6482E611" w14:textId="77777777" w:rsidR="00D01CA1" w:rsidRDefault="00D01CA1" w:rsidP="00FA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70F73" w14:textId="323B614D" w:rsidR="00FA3A36" w:rsidRDefault="00FA3A36">
    <w:pPr>
      <w:pStyle w:val="Footer"/>
    </w:pPr>
    <w:r>
      <w:t>Revised</w:t>
    </w:r>
    <w:r w:rsidR="00EC286D">
      <w:t xml:space="preserve"> February 21, 2017, by Religious Studies Faculty and IFP instructors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757EF" w14:textId="77777777" w:rsidR="00D01CA1" w:rsidRDefault="00D01CA1" w:rsidP="00FA3A36">
      <w:r>
        <w:separator/>
      </w:r>
    </w:p>
  </w:footnote>
  <w:footnote w:type="continuationSeparator" w:id="0">
    <w:p w14:paraId="193F14E0" w14:textId="77777777" w:rsidR="00D01CA1" w:rsidRDefault="00D01CA1" w:rsidP="00FA3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F1"/>
    <w:rsid w:val="000D7FF7"/>
    <w:rsid w:val="000F3BBA"/>
    <w:rsid w:val="00157DD2"/>
    <w:rsid w:val="00215E8A"/>
    <w:rsid w:val="002203B9"/>
    <w:rsid w:val="00282D22"/>
    <w:rsid w:val="003152F9"/>
    <w:rsid w:val="00375EFF"/>
    <w:rsid w:val="00412A14"/>
    <w:rsid w:val="00431458"/>
    <w:rsid w:val="004B67B2"/>
    <w:rsid w:val="0050318A"/>
    <w:rsid w:val="005042C5"/>
    <w:rsid w:val="005300C0"/>
    <w:rsid w:val="0058782F"/>
    <w:rsid w:val="008716A5"/>
    <w:rsid w:val="00A27A21"/>
    <w:rsid w:val="00A605A3"/>
    <w:rsid w:val="00A97C31"/>
    <w:rsid w:val="00AD318E"/>
    <w:rsid w:val="00B27B24"/>
    <w:rsid w:val="00BC5F69"/>
    <w:rsid w:val="00BE166A"/>
    <w:rsid w:val="00BF67E3"/>
    <w:rsid w:val="00D01CA1"/>
    <w:rsid w:val="00D550A7"/>
    <w:rsid w:val="00D955D5"/>
    <w:rsid w:val="00DA1391"/>
    <w:rsid w:val="00DA5FC7"/>
    <w:rsid w:val="00E00E0A"/>
    <w:rsid w:val="00E036FE"/>
    <w:rsid w:val="00E630F1"/>
    <w:rsid w:val="00EC0062"/>
    <w:rsid w:val="00EC0AA9"/>
    <w:rsid w:val="00EC286D"/>
    <w:rsid w:val="00FA3A36"/>
    <w:rsid w:val="0CCAB953"/>
    <w:rsid w:val="6AE7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3202"/>
  <w15:chartTrackingRefBased/>
  <w15:docId w15:val="{CBDFB5CB-605F-4705-9657-B63D236E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3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36"/>
  </w:style>
  <w:style w:type="paragraph" w:styleId="Footer">
    <w:name w:val="footer"/>
    <w:basedOn w:val="Normal"/>
    <w:link w:val="FooterChar"/>
    <w:uiPriority w:val="99"/>
    <w:unhideWhenUsed/>
    <w:rsid w:val="00FA3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Viterbo University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 Cataldi</dc:creator>
  <cp:keywords/>
  <dc:description/>
  <cp:lastModifiedBy>Frank P Ludwig</cp:lastModifiedBy>
  <cp:revision>2</cp:revision>
  <cp:lastPrinted>2016-05-20T16:21:00Z</cp:lastPrinted>
  <dcterms:created xsi:type="dcterms:W3CDTF">2017-12-12T21:54:00Z</dcterms:created>
  <dcterms:modified xsi:type="dcterms:W3CDTF">2017-12-12T21:54:00Z</dcterms:modified>
</cp:coreProperties>
</file>