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B0" w:rsidRDefault="00142347" w:rsidP="00142347">
      <w:pPr>
        <w:pStyle w:val="Title"/>
        <w:ind w:right="-180"/>
      </w:pPr>
      <w:bookmarkStart w:id="0" w:name="_GoBack"/>
      <w:bookmarkEnd w:id="0"/>
      <w:r>
        <w:t>How to Run the Standard Report in TracDat</w:t>
      </w:r>
    </w:p>
    <w:p w:rsidR="00142347" w:rsidRPr="003F07F5" w:rsidRDefault="003F07F5" w:rsidP="003F07F5">
      <w:pPr>
        <w:pStyle w:val="NoSpacing"/>
        <w:spacing w:after="120"/>
        <w:jc w:val="right"/>
        <w:rPr>
          <w:i/>
          <w:sz w:val="18"/>
        </w:rPr>
      </w:pPr>
      <w:r w:rsidRPr="003F07F5">
        <w:rPr>
          <w:i/>
          <w:sz w:val="18"/>
        </w:rPr>
        <w:t>TracDat Version 5, 05/17/2018</w:t>
      </w:r>
    </w:p>
    <w:p w:rsidR="00142347" w:rsidRPr="003F07F5" w:rsidRDefault="00142347" w:rsidP="0014234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>S</w:t>
      </w:r>
      <w:r w:rsidRPr="003F07F5">
        <w:rPr>
          <w:rFonts w:asciiTheme="minorHAnsi" w:hAnsiTheme="minorHAnsi"/>
          <w:sz w:val="22"/>
          <w:szCs w:val="20"/>
        </w:rPr>
        <w:t>elect the desired Unit from the dro</w:t>
      </w:r>
      <w:r w:rsidRPr="003F07F5">
        <w:rPr>
          <w:rFonts w:asciiTheme="minorHAnsi" w:hAnsiTheme="minorHAnsi"/>
          <w:sz w:val="22"/>
          <w:szCs w:val="20"/>
        </w:rPr>
        <w:t>p down at the top of the screen.</w:t>
      </w:r>
    </w:p>
    <w:p w:rsidR="00142347" w:rsidRPr="003F07F5" w:rsidRDefault="00142347" w:rsidP="00BD4DA5">
      <w:pPr>
        <w:pStyle w:val="Default"/>
        <w:numPr>
          <w:ilvl w:val="0"/>
          <w:numId w:val="2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>Click the ‘Reports’ tab from the left-hand navigation pane</w:t>
      </w:r>
      <w:r w:rsidRPr="003F07F5">
        <w:rPr>
          <w:rFonts w:asciiTheme="minorHAnsi" w:hAnsiTheme="minorHAnsi"/>
          <w:sz w:val="22"/>
          <w:szCs w:val="20"/>
        </w:rPr>
        <w:t>.</w:t>
      </w:r>
    </w:p>
    <w:p w:rsidR="00142347" w:rsidRPr="003F07F5" w:rsidRDefault="00142347" w:rsidP="00BD4DA5">
      <w:pPr>
        <w:pStyle w:val="Default"/>
        <w:numPr>
          <w:ilvl w:val="0"/>
          <w:numId w:val="2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>Click the ‘Standard Reports’ sub-tab</w:t>
      </w:r>
      <w:r w:rsidRPr="003F07F5">
        <w:rPr>
          <w:rFonts w:asciiTheme="minorHAnsi" w:hAnsiTheme="minorHAnsi"/>
          <w:sz w:val="22"/>
          <w:szCs w:val="20"/>
        </w:rPr>
        <w:t>.</w:t>
      </w:r>
    </w:p>
    <w:p w:rsidR="00142347" w:rsidRPr="003F07F5" w:rsidRDefault="00142347" w:rsidP="00BD4DA5">
      <w:pPr>
        <w:pStyle w:val="Default"/>
        <w:numPr>
          <w:ilvl w:val="0"/>
          <w:numId w:val="2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 xml:space="preserve">You will see the </w:t>
      </w:r>
      <w:r w:rsidR="001856FF">
        <w:rPr>
          <w:rFonts w:asciiTheme="minorHAnsi" w:hAnsiTheme="minorHAnsi"/>
          <w:sz w:val="22"/>
          <w:szCs w:val="20"/>
        </w:rPr>
        <w:t>‘</w:t>
      </w:r>
      <w:r w:rsidRPr="003F07F5">
        <w:rPr>
          <w:rFonts w:asciiTheme="minorHAnsi" w:hAnsiTheme="minorHAnsi"/>
          <w:sz w:val="22"/>
          <w:szCs w:val="20"/>
        </w:rPr>
        <w:t>Assessment Unit Four Column</w:t>
      </w:r>
      <w:r w:rsidR="001856FF">
        <w:rPr>
          <w:rFonts w:asciiTheme="minorHAnsi" w:hAnsiTheme="minorHAnsi"/>
          <w:sz w:val="22"/>
          <w:szCs w:val="20"/>
        </w:rPr>
        <w:t>’</w:t>
      </w:r>
      <w:r w:rsidRPr="003F07F5">
        <w:rPr>
          <w:rFonts w:asciiTheme="minorHAnsi" w:hAnsiTheme="minorHAnsi"/>
          <w:sz w:val="22"/>
          <w:szCs w:val="20"/>
        </w:rPr>
        <w:t xml:space="preserve"> report listed under the Assessment Unit Reports section.</w:t>
      </w:r>
    </w:p>
    <w:p w:rsidR="00142347" w:rsidRPr="003F07F5" w:rsidRDefault="00142347" w:rsidP="00142347">
      <w:pPr>
        <w:pStyle w:val="Default"/>
        <w:rPr>
          <w:rFonts w:asciiTheme="minorHAnsi" w:hAnsiTheme="minorHAnsi"/>
          <w:sz w:val="22"/>
          <w:szCs w:val="20"/>
        </w:rPr>
      </w:pPr>
    </w:p>
    <w:p w:rsidR="00142347" w:rsidRPr="003F07F5" w:rsidRDefault="00142347" w:rsidP="00142347">
      <w:pPr>
        <w:pStyle w:val="Default"/>
        <w:ind w:left="7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noProof/>
          <w:sz w:val="22"/>
          <w:szCs w:val="20"/>
        </w:rPr>
        <w:drawing>
          <wp:inline distT="0" distB="0" distL="0" distR="0" wp14:anchorId="0BB18CB4" wp14:editId="12663E29">
            <wp:extent cx="4396740" cy="1889753"/>
            <wp:effectExtent l="19050" t="19050" r="2286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3811" cy="18927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42347" w:rsidRPr="003F07F5" w:rsidRDefault="00142347" w:rsidP="00142347">
      <w:pPr>
        <w:pStyle w:val="Default"/>
        <w:rPr>
          <w:rFonts w:asciiTheme="minorHAnsi" w:hAnsiTheme="minorHAnsi"/>
          <w:sz w:val="22"/>
          <w:szCs w:val="20"/>
        </w:rPr>
      </w:pPr>
    </w:p>
    <w:p w:rsidR="00142347" w:rsidRPr="003F07F5" w:rsidRDefault="00142347" w:rsidP="0014234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 xml:space="preserve">Click on the </w:t>
      </w:r>
      <w:r w:rsidR="004A282C" w:rsidRPr="003F07F5">
        <w:rPr>
          <w:rFonts w:asciiTheme="minorHAnsi" w:hAnsiTheme="minorHAnsi"/>
          <w:sz w:val="22"/>
          <w:szCs w:val="20"/>
        </w:rPr>
        <w:t>‘</w:t>
      </w:r>
      <w:r w:rsidRPr="003F07F5">
        <w:rPr>
          <w:rFonts w:asciiTheme="minorHAnsi" w:hAnsiTheme="minorHAnsi"/>
          <w:sz w:val="22"/>
          <w:szCs w:val="20"/>
        </w:rPr>
        <w:t>Assessment: Assessment Unit Four Column</w:t>
      </w:r>
      <w:r w:rsidR="004A282C" w:rsidRPr="003F07F5">
        <w:rPr>
          <w:rFonts w:asciiTheme="minorHAnsi" w:hAnsiTheme="minorHAnsi"/>
          <w:sz w:val="22"/>
          <w:szCs w:val="20"/>
        </w:rPr>
        <w:t>’</w:t>
      </w:r>
      <w:r w:rsidRPr="003F07F5">
        <w:rPr>
          <w:rFonts w:asciiTheme="minorHAnsi" w:hAnsiTheme="minorHAnsi"/>
          <w:sz w:val="22"/>
          <w:szCs w:val="20"/>
        </w:rPr>
        <w:t xml:space="preserve"> report name.</w:t>
      </w:r>
    </w:p>
    <w:p w:rsidR="004A282C" w:rsidRPr="003F07F5" w:rsidRDefault="004A282C" w:rsidP="004A282C">
      <w:pPr>
        <w:pStyle w:val="Default"/>
        <w:rPr>
          <w:rFonts w:asciiTheme="minorHAnsi" w:hAnsiTheme="minorHAnsi"/>
          <w:sz w:val="22"/>
          <w:szCs w:val="20"/>
        </w:rPr>
      </w:pPr>
    </w:p>
    <w:p w:rsidR="004A282C" w:rsidRPr="003F07F5" w:rsidRDefault="004A282C" w:rsidP="004A282C">
      <w:pPr>
        <w:pStyle w:val="Default"/>
        <w:ind w:left="7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noProof/>
          <w:sz w:val="22"/>
          <w:szCs w:val="20"/>
        </w:rPr>
        <w:drawing>
          <wp:inline distT="0" distB="0" distL="0" distR="0" wp14:anchorId="390FE33C" wp14:editId="1B7D8536">
            <wp:extent cx="3954780" cy="3150726"/>
            <wp:effectExtent l="19050" t="19050" r="2667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8223" cy="31614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282C" w:rsidRPr="003F07F5" w:rsidRDefault="004A282C" w:rsidP="004A282C">
      <w:pPr>
        <w:pStyle w:val="Default"/>
        <w:rPr>
          <w:rFonts w:asciiTheme="minorHAnsi" w:hAnsiTheme="minorHAnsi"/>
          <w:sz w:val="22"/>
          <w:szCs w:val="20"/>
        </w:rPr>
      </w:pPr>
    </w:p>
    <w:p w:rsidR="004A282C" w:rsidRPr="003F07F5" w:rsidRDefault="00BD4DA5" w:rsidP="004A282C">
      <w:pPr>
        <w:pStyle w:val="Default"/>
        <w:rPr>
          <w:rFonts w:asciiTheme="minorHAnsi" w:hAnsiTheme="minorHAnsi"/>
          <w:b/>
          <w:sz w:val="22"/>
          <w:szCs w:val="20"/>
        </w:rPr>
      </w:pPr>
      <w:r w:rsidRPr="003F07F5">
        <w:rPr>
          <w:rFonts w:asciiTheme="minorHAnsi" w:hAnsiTheme="minorHAnsi"/>
          <w:b/>
          <w:sz w:val="22"/>
          <w:szCs w:val="20"/>
        </w:rPr>
        <w:t>Layout</w:t>
      </w:r>
    </w:p>
    <w:p w:rsidR="00BD4DA5" w:rsidRPr="003F07F5" w:rsidRDefault="00BD4DA5" w:rsidP="004A282C">
      <w:pPr>
        <w:pStyle w:val="Default"/>
        <w:rPr>
          <w:rFonts w:asciiTheme="minorHAnsi" w:hAnsiTheme="minorHAnsi"/>
          <w:sz w:val="22"/>
          <w:szCs w:val="20"/>
        </w:rPr>
      </w:pPr>
    </w:p>
    <w:p w:rsidR="004A282C" w:rsidRPr="003F07F5" w:rsidRDefault="004A282C" w:rsidP="0014234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 xml:space="preserve">Choose the format for your report. </w:t>
      </w:r>
      <w:r w:rsidRPr="003F07F5">
        <w:rPr>
          <w:rFonts w:asciiTheme="minorHAnsi" w:hAnsiTheme="minorHAnsi"/>
          <w:sz w:val="22"/>
          <w:szCs w:val="20"/>
        </w:rPr>
        <w:t xml:space="preserve">PDF, </w:t>
      </w:r>
      <w:r w:rsidRPr="003F07F5">
        <w:rPr>
          <w:rFonts w:asciiTheme="minorHAnsi" w:hAnsiTheme="minorHAnsi"/>
          <w:sz w:val="22"/>
          <w:szCs w:val="20"/>
        </w:rPr>
        <w:t xml:space="preserve">HTML </w:t>
      </w:r>
      <w:r w:rsidRPr="003F07F5">
        <w:rPr>
          <w:rFonts w:asciiTheme="minorHAnsi" w:hAnsiTheme="minorHAnsi"/>
          <w:sz w:val="22"/>
          <w:szCs w:val="20"/>
        </w:rPr>
        <w:t>or WORD</w:t>
      </w:r>
      <w:r w:rsidRPr="003F07F5">
        <w:rPr>
          <w:rFonts w:asciiTheme="minorHAnsi" w:hAnsiTheme="minorHAnsi"/>
          <w:sz w:val="22"/>
          <w:szCs w:val="20"/>
        </w:rPr>
        <w:t xml:space="preserve"> are the most common formats. HTML is best for web-viewing.</w:t>
      </w:r>
    </w:p>
    <w:p w:rsidR="004A282C" w:rsidRPr="003F07F5" w:rsidRDefault="004A282C" w:rsidP="00BD4DA5">
      <w:pPr>
        <w:pStyle w:val="Default"/>
        <w:numPr>
          <w:ilvl w:val="0"/>
          <w:numId w:val="2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lastRenderedPageBreak/>
        <w:t>Enter a title for your report</w:t>
      </w:r>
      <w:r w:rsidRPr="003F07F5">
        <w:rPr>
          <w:rFonts w:asciiTheme="minorHAnsi" w:hAnsiTheme="minorHAnsi"/>
          <w:sz w:val="22"/>
          <w:szCs w:val="20"/>
        </w:rPr>
        <w:t>.  NOTE that “Assessment: Assessment Unit Four Column” is entered as a default title, but you can click in the text box and replace that with a more specific name.</w:t>
      </w:r>
    </w:p>
    <w:p w:rsidR="004A282C" w:rsidRPr="003F07F5" w:rsidRDefault="004A282C" w:rsidP="00BD4DA5">
      <w:pPr>
        <w:pStyle w:val="Default"/>
        <w:numPr>
          <w:ilvl w:val="0"/>
          <w:numId w:val="2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>Enter an optional subtitle</w:t>
      </w:r>
      <w:r w:rsidRPr="003F07F5">
        <w:rPr>
          <w:rFonts w:asciiTheme="minorHAnsi" w:hAnsiTheme="minorHAnsi"/>
          <w:sz w:val="22"/>
          <w:szCs w:val="20"/>
        </w:rPr>
        <w:t>.</w:t>
      </w:r>
    </w:p>
    <w:p w:rsidR="004A282C" w:rsidRPr="003F07F5" w:rsidRDefault="004A282C" w:rsidP="00BD4DA5">
      <w:pPr>
        <w:pStyle w:val="Default"/>
        <w:numPr>
          <w:ilvl w:val="0"/>
          <w:numId w:val="2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 xml:space="preserve">Report Logo: This option is not available at this time.  </w:t>
      </w:r>
    </w:p>
    <w:p w:rsidR="004A282C" w:rsidRPr="003F07F5" w:rsidRDefault="004A282C" w:rsidP="004A282C">
      <w:pPr>
        <w:pStyle w:val="Default"/>
        <w:rPr>
          <w:rFonts w:asciiTheme="minorHAnsi" w:hAnsiTheme="minorHAnsi"/>
          <w:sz w:val="22"/>
          <w:szCs w:val="20"/>
        </w:rPr>
      </w:pPr>
    </w:p>
    <w:p w:rsidR="00142347" w:rsidRPr="003F07F5" w:rsidRDefault="00BD4DA5" w:rsidP="00142347">
      <w:pPr>
        <w:pStyle w:val="Default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b/>
          <w:sz w:val="22"/>
          <w:szCs w:val="20"/>
        </w:rPr>
        <w:t>Filter.</w:t>
      </w:r>
      <w:r w:rsidRPr="003F07F5">
        <w:rPr>
          <w:rFonts w:asciiTheme="minorHAnsi" w:hAnsiTheme="minorHAnsi"/>
          <w:sz w:val="22"/>
          <w:szCs w:val="20"/>
        </w:rPr>
        <w:t xml:space="preserve">  </w:t>
      </w:r>
      <w:r w:rsidR="00142347" w:rsidRPr="003F07F5">
        <w:rPr>
          <w:rFonts w:asciiTheme="minorHAnsi" w:hAnsiTheme="minorHAnsi"/>
          <w:sz w:val="22"/>
          <w:szCs w:val="20"/>
        </w:rPr>
        <w:t xml:space="preserve">Decide if you want to apply filters. You can choose to filter data such as active or inactive outcomes, specific assessment years, and assessment method categories, etc. </w:t>
      </w:r>
    </w:p>
    <w:p w:rsidR="00BD4DA5" w:rsidRPr="003F07F5" w:rsidRDefault="00BD4DA5" w:rsidP="00EB3197">
      <w:pPr>
        <w:pStyle w:val="Default"/>
        <w:numPr>
          <w:ilvl w:val="0"/>
          <w:numId w:val="3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>Outcome Statuses: Active, Complete, Discontinued, Inactive</w:t>
      </w:r>
    </w:p>
    <w:p w:rsidR="00290833" w:rsidRPr="003F07F5" w:rsidRDefault="00BD4DA5" w:rsidP="00EB3197">
      <w:pPr>
        <w:pStyle w:val="Default"/>
        <w:numPr>
          <w:ilvl w:val="0"/>
          <w:numId w:val="3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 xml:space="preserve">Outcome Types: </w:t>
      </w:r>
      <w:r w:rsidR="00290833" w:rsidRPr="003F07F5">
        <w:rPr>
          <w:rFonts w:asciiTheme="minorHAnsi" w:hAnsiTheme="minorHAnsi"/>
          <w:sz w:val="22"/>
          <w:szCs w:val="20"/>
        </w:rPr>
        <w:t xml:space="preserve">Administrative, Learning, Standards, </w:t>
      </w:r>
      <w:r w:rsidR="00603962" w:rsidRPr="003F07F5">
        <w:rPr>
          <w:rFonts w:asciiTheme="minorHAnsi" w:hAnsiTheme="minorHAnsi"/>
          <w:sz w:val="22"/>
          <w:szCs w:val="20"/>
        </w:rPr>
        <w:t>Strategic</w:t>
      </w:r>
      <w:r w:rsidR="00290833" w:rsidRPr="003F07F5">
        <w:rPr>
          <w:rFonts w:asciiTheme="minorHAnsi" w:hAnsiTheme="minorHAnsi"/>
          <w:sz w:val="22"/>
          <w:szCs w:val="20"/>
        </w:rPr>
        <w:t xml:space="preserve">.  </w:t>
      </w:r>
      <w:r w:rsidR="00290833" w:rsidRPr="003F07F5">
        <w:rPr>
          <w:rFonts w:asciiTheme="minorHAnsi" w:hAnsiTheme="minorHAnsi"/>
          <w:i/>
          <w:sz w:val="22"/>
          <w:szCs w:val="20"/>
        </w:rPr>
        <w:t>Most of our outcomes are learning outcomes.</w:t>
      </w:r>
      <w:r w:rsidR="00290833" w:rsidRPr="003F07F5">
        <w:rPr>
          <w:rFonts w:asciiTheme="minorHAnsi" w:hAnsiTheme="minorHAnsi"/>
          <w:sz w:val="22"/>
          <w:szCs w:val="20"/>
        </w:rPr>
        <w:t xml:space="preserve"> </w:t>
      </w:r>
    </w:p>
    <w:p w:rsidR="00290833" w:rsidRPr="003F07F5" w:rsidRDefault="00290833" w:rsidP="00EB3197">
      <w:pPr>
        <w:pStyle w:val="Default"/>
        <w:numPr>
          <w:ilvl w:val="0"/>
          <w:numId w:val="3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>Assessment Method Categories: Artistic Performance, Capstone Assignment/Project, Embedded Course Assignment, Embedded Exam Question(s), Enrollment, Field Placement/Clinical/Practicum, Internship/Research Experience, Participation, Portfolio, Standardized Test, Student Teaching Experience, Survey</w:t>
      </w:r>
    </w:p>
    <w:p w:rsidR="00290833" w:rsidRPr="003F07F5" w:rsidRDefault="00290833" w:rsidP="00EB3197">
      <w:pPr>
        <w:pStyle w:val="Default"/>
        <w:numPr>
          <w:ilvl w:val="0"/>
          <w:numId w:val="3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 xml:space="preserve">Sort Results:  Ascending </w:t>
      </w:r>
      <w:r w:rsidR="005D1EF2" w:rsidRPr="003F07F5">
        <w:rPr>
          <w:rFonts w:asciiTheme="minorHAnsi" w:hAnsiTheme="minorHAnsi"/>
          <w:i/>
          <w:sz w:val="22"/>
          <w:szCs w:val="20"/>
        </w:rPr>
        <w:t>(oldest to newest)</w:t>
      </w:r>
      <w:r w:rsidR="005D1EF2" w:rsidRPr="003F07F5">
        <w:rPr>
          <w:rFonts w:asciiTheme="minorHAnsi" w:hAnsiTheme="minorHAnsi"/>
          <w:sz w:val="22"/>
          <w:szCs w:val="20"/>
        </w:rPr>
        <w:t xml:space="preserve">,  Descending </w:t>
      </w:r>
      <w:r w:rsidR="005D1EF2" w:rsidRPr="003F07F5">
        <w:rPr>
          <w:rFonts w:asciiTheme="minorHAnsi" w:hAnsiTheme="minorHAnsi"/>
          <w:i/>
          <w:sz w:val="22"/>
          <w:szCs w:val="20"/>
        </w:rPr>
        <w:t>(newest to oldest)</w:t>
      </w:r>
    </w:p>
    <w:p w:rsidR="00EB3197" w:rsidRPr="003F07F5" w:rsidRDefault="005D1EF2" w:rsidP="00EB3197">
      <w:pPr>
        <w:pStyle w:val="Default"/>
        <w:numPr>
          <w:ilvl w:val="0"/>
          <w:numId w:val="3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 xml:space="preserve">Result Date Between:  </w:t>
      </w:r>
      <w:r w:rsidR="00EB3197" w:rsidRPr="003F07F5">
        <w:rPr>
          <w:rFonts w:asciiTheme="minorHAnsi" w:hAnsiTheme="minorHAnsi"/>
          <w:i/>
          <w:sz w:val="22"/>
          <w:szCs w:val="20"/>
        </w:rPr>
        <w:t>Click in the text boxes to enter specific dates.</w:t>
      </w:r>
    </w:p>
    <w:p w:rsidR="00EB3197" w:rsidRPr="003F07F5" w:rsidRDefault="00EB3197" w:rsidP="00EB3197">
      <w:pPr>
        <w:pStyle w:val="Default"/>
        <w:numPr>
          <w:ilvl w:val="0"/>
          <w:numId w:val="3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>Result Status:  Loop Closed or Pending Follow-Up</w:t>
      </w:r>
    </w:p>
    <w:p w:rsidR="00EB3197" w:rsidRPr="003F07F5" w:rsidRDefault="00EB3197" w:rsidP="00EB3197">
      <w:pPr>
        <w:pStyle w:val="Default"/>
        <w:numPr>
          <w:ilvl w:val="0"/>
          <w:numId w:val="3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>Result Types:  Criterion Met or Criterion Not Met</w:t>
      </w:r>
    </w:p>
    <w:p w:rsidR="00BD4DA5" w:rsidRPr="003F07F5" w:rsidRDefault="00BD4DA5" w:rsidP="00142347">
      <w:pPr>
        <w:pStyle w:val="Default"/>
        <w:rPr>
          <w:rFonts w:asciiTheme="minorHAnsi" w:hAnsiTheme="minorHAnsi"/>
          <w:sz w:val="22"/>
          <w:szCs w:val="20"/>
        </w:rPr>
      </w:pPr>
    </w:p>
    <w:p w:rsidR="00142347" w:rsidRPr="003F07F5" w:rsidRDefault="00EB3197" w:rsidP="00142347">
      <w:pPr>
        <w:pStyle w:val="Default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b/>
          <w:sz w:val="22"/>
          <w:szCs w:val="20"/>
        </w:rPr>
        <w:t>Options.</w:t>
      </w:r>
      <w:r w:rsidRPr="003F07F5">
        <w:rPr>
          <w:rFonts w:asciiTheme="minorHAnsi" w:hAnsiTheme="minorHAnsi"/>
          <w:sz w:val="22"/>
          <w:szCs w:val="20"/>
        </w:rPr>
        <w:t xml:space="preserve">  </w:t>
      </w:r>
      <w:r w:rsidR="00142347" w:rsidRPr="003F07F5">
        <w:rPr>
          <w:rFonts w:asciiTheme="minorHAnsi" w:hAnsiTheme="minorHAnsi"/>
          <w:sz w:val="22"/>
          <w:szCs w:val="20"/>
        </w:rPr>
        <w:t xml:space="preserve">Choose additional options to include </w:t>
      </w:r>
      <w:r w:rsidRPr="003F07F5">
        <w:rPr>
          <w:rFonts w:asciiTheme="minorHAnsi" w:hAnsiTheme="minorHAnsi"/>
          <w:sz w:val="22"/>
          <w:szCs w:val="20"/>
        </w:rPr>
        <w:t>i</w:t>
      </w:r>
      <w:r w:rsidR="00142347" w:rsidRPr="003F07F5">
        <w:rPr>
          <w:rFonts w:asciiTheme="minorHAnsi" w:hAnsiTheme="minorHAnsi"/>
          <w:sz w:val="22"/>
          <w:szCs w:val="20"/>
        </w:rPr>
        <w:t xml:space="preserve">n the report. </w:t>
      </w:r>
    </w:p>
    <w:p w:rsidR="00EB3197" w:rsidRPr="003F07F5" w:rsidRDefault="00EB3197" w:rsidP="00EB3197">
      <w:pPr>
        <w:pStyle w:val="Default"/>
        <w:numPr>
          <w:ilvl w:val="0"/>
          <w:numId w:val="4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 xml:space="preserve">Include Outcomes With No Results.  </w:t>
      </w:r>
    </w:p>
    <w:p w:rsidR="00EB3197" w:rsidRPr="003F07F5" w:rsidRDefault="00EB3197" w:rsidP="00EB3197">
      <w:pPr>
        <w:pStyle w:val="Default"/>
        <w:numPr>
          <w:ilvl w:val="0"/>
          <w:numId w:val="4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>Include Assessment Methods With No Results</w:t>
      </w:r>
    </w:p>
    <w:p w:rsidR="00EB3197" w:rsidRPr="003F07F5" w:rsidRDefault="00EB3197" w:rsidP="00EB3197">
      <w:pPr>
        <w:pStyle w:val="Default"/>
        <w:numPr>
          <w:ilvl w:val="0"/>
          <w:numId w:val="4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>Include Inactive Assessment Methods</w:t>
      </w:r>
    </w:p>
    <w:p w:rsidR="00EB3197" w:rsidRPr="003F07F5" w:rsidRDefault="00EB3197" w:rsidP="00EB3197">
      <w:pPr>
        <w:pStyle w:val="Default"/>
        <w:numPr>
          <w:ilvl w:val="0"/>
          <w:numId w:val="4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>Include Fields With No Data</w:t>
      </w:r>
    </w:p>
    <w:p w:rsidR="00EB3197" w:rsidRPr="003F07F5" w:rsidRDefault="00EB3197" w:rsidP="00EB3197">
      <w:pPr>
        <w:pStyle w:val="Default"/>
        <w:numPr>
          <w:ilvl w:val="0"/>
          <w:numId w:val="4"/>
        </w:numPr>
        <w:spacing w:before="120"/>
        <w:rPr>
          <w:rFonts w:asciiTheme="minorHAnsi" w:hAnsiTheme="minorHAnsi"/>
          <w:sz w:val="22"/>
          <w:szCs w:val="20"/>
        </w:rPr>
      </w:pPr>
      <w:r w:rsidRPr="003F07F5">
        <w:rPr>
          <w:rFonts w:asciiTheme="minorHAnsi" w:hAnsiTheme="minorHAnsi"/>
          <w:sz w:val="22"/>
          <w:szCs w:val="20"/>
        </w:rPr>
        <w:t>Include Annual Updates</w:t>
      </w:r>
    </w:p>
    <w:p w:rsidR="00EB3197" w:rsidRPr="003F07F5" w:rsidRDefault="00EB3197" w:rsidP="00142347">
      <w:pPr>
        <w:pStyle w:val="Default"/>
        <w:rPr>
          <w:rFonts w:asciiTheme="minorHAnsi" w:hAnsiTheme="minorHAnsi"/>
          <w:sz w:val="22"/>
          <w:szCs w:val="20"/>
        </w:rPr>
      </w:pPr>
    </w:p>
    <w:p w:rsidR="00E97733" w:rsidRPr="003F07F5" w:rsidRDefault="00142347" w:rsidP="00EB3197">
      <w:pPr>
        <w:pStyle w:val="ListParagraph"/>
        <w:numPr>
          <w:ilvl w:val="0"/>
          <w:numId w:val="2"/>
        </w:numPr>
        <w:rPr>
          <w:szCs w:val="20"/>
        </w:rPr>
      </w:pPr>
      <w:r w:rsidRPr="003F07F5">
        <w:rPr>
          <w:szCs w:val="20"/>
        </w:rPr>
        <w:t>Click either</w:t>
      </w:r>
      <w:r w:rsidR="001856FF">
        <w:rPr>
          <w:szCs w:val="20"/>
        </w:rPr>
        <w:t xml:space="preserve">: </w:t>
      </w:r>
      <w:r w:rsidRPr="003F07F5">
        <w:rPr>
          <w:szCs w:val="20"/>
        </w:rPr>
        <w:t xml:space="preserve"> ‘Open Report’ to view in a new tab</w:t>
      </w:r>
      <w:r w:rsidR="00EB3197" w:rsidRPr="003F07F5">
        <w:rPr>
          <w:szCs w:val="20"/>
        </w:rPr>
        <w:t xml:space="preserve">; </w:t>
      </w:r>
      <w:r w:rsidRPr="003F07F5">
        <w:rPr>
          <w:szCs w:val="20"/>
        </w:rPr>
        <w:t xml:space="preserve"> ‘Download as Zip’ to save to your computer</w:t>
      </w:r>
      <w:r w:rsidR="00EB3197" w:rsidRPr="003F07F5">
        <w:rPr>
          <w:szCs w:val="20"/>
        </w:rPr>
        <w:t xml:space="preserve">; </w:t>
      </w:r>
      <w:r w:rsidRPr="003F07F5">
        <w:rPr>
          <w:szCs w:val="20"/>
        </w:rPr>
        <w:t>or ‘Save to Document Repository’ to save to any of your report folders.</w:t>
      </w:r>
    </w:p>
    <w:p w:rsidR="00711775" w:rsidRDefault="00AF067F" w:rsidP="00AF067F">
      <w:pPr>
        <w:spacing w:after="120"/>
        <w:ind w:left="360"/>
        <w:rPr>
          <w:szCs w:val="20"/>
        </w:rPr>
      </w:pPr>
      <w:r>
        <w:rPr>
          <w:szCs w:val="20"/>
        </w:rPr>
        <w:t>If you selected the Word format, you may see an additional prompt to Open with Word, or Save File.  Select one of the options and click OK.</w:t>
      </w:r>
    </w:p>
    <w:p w:rsidR="001856FF" w:rsidRDefault="001856FF" w:rsidP="00711775">
      <w:pPr>
        <w:spacing w:after="120"/>
        <w:rPr>
          <w:szCs w:val="20"/>
        </w:rPr>
      </w:pPr>
    </w:p>
    <w:p w:rsidR="00AF067F" w:rsidRDefault="00AF067F" w:rsidP="00711775">
      <w:pPr>
        <w:spacing w:after="120"/>
        <w:rPr>
          <w:szCs w:val="20"/>
        </w:rPr>
      </w:pPr>
    </w:p>
    <w:p w:rsidR="00711775" w:rsidRPr="003F07F5" w:rsidRDefault="00711775" w:rsidP="00711775">
      <w:pPr>
        <w:spacing w:after="120"/>
        <w:rPr>
          <w:szCs w:val="20"/>
        </w:rPr>
      </w:pPr>
      <w:r w:rsidRPr="003F07F5">
        <w:rPr>
          <w:szCs w:val="20"/>
        </w:rPr>
        <w:t>If questions on TracDat, contact the Assessment &amp; Institutional Research department:</w:t>
      </w:r>
    </w:p>
    <w:p w:rsidR="00711775" w:rsidRPr="003F07F5" w:rsidRDefault="00711775" w:rsidP="00711775">
      <w:pPr>
        <w:spacing w:after="120"/>
        <w:ind w:left="720"/>
        <w:rPr>
          <w:szCs w:val="20"/>
        </w:rPr>
      </w:pPr>
      <w:r w:rsidRPr="003F07F5">
        <w:rPr>
          <w:szCs w:val="20"/>
        </w:rPr>
        <w:t xml:space="preserve">Carol Geszvain, Ext. 3485, </w:t>
      </w:r>
      <w:hyperlink r:id="rId10" w:history="1">
        <w:r w:rsidRPr="003F07F5">
          <w:rPr>
            <w:rStyle w:val="Hyperlink"/>
            <w:szCs w:val="20"/>
          </w:rPr>
          <w:t>cjgeszvain@viterbo.edu</w:t>
        </w:r>
      </w:hyperlink>
    </w:p>
    <w:p w:rsidR="00711775" w:rsidRPr="003F07F5" w:rsidRDefault="00711775" w:rsidP="00711775">
      <w:pPr>
        <w:spacing w:after="120"/>
        <w:ind w:left="720"/>
        <w:rPr>
          <w:szCs w:val="20"/>
        </w:rPr>
      </w:pPr>
      <w:r w:rsidRPr="003F07F5">
        <w:rPr>
          <w:szCs w:val="20"/>
        </w:rPr>
        <w:t xml:space="preserve">Derek Klein, Ext. 3486, </w:t>
      </w:r>
      <w:hyperlink r:id="rId11" w:history="1">
        <w:r w:rsidRPr="003F07F5">
          <w:rPr>
            <w:rStyle w:val="Hyperlink"/>
            <w:szCs w:val="20"/>
          </w:rPr>
          <w:t>dpklein@viterbo.edu</w:t>
        </w:r>
      </w:hyperlink>
    </w:p>
    <w:p w:rsidR="00711775" w:rsidRPr="003F07F5" w:rsidRDefault="00711775" w:rsidP="00711775">
      <w:pPr>
        <w:spacing w:after="120"/>
        <w:ind w:left="720"/>
        <w:rPr>
          <w:szCs w:val="20"/>
        </w:rPr>
      </w:pPr>
      <w:r w:rsidRPr="003F07F5">
        <w:rPr>
          <w:szCs w:val="20"/>
        </w:rPr>
        <w:t xml:space="preserve">Naomi Stennes-Spidahl, Ext. 3481, </w:t>
      </w:r>
      <w:hyperlink r:id="rId12" w:history="1">
        <w:r w:rsidRPr="003F07F5">
          <w:rPr>
            <w:rStyle w:val="Hyperlink"/>
            <w:szCs w:val="20"/>
          </w:rPr>
          <w:t>nrstennesspidahl@viterbo.edu</w:t>
        </w:r>
      </w:hyperlink>
    </w:p>
    <w:p w:rsidR="00711775" w:rsidRPr="003F07F5" w:rsidRDefault="00711775" w:rsidP="00711775">
      <w:pPr>
        <w:spacing w:after="120"/>
        <w:rPr>
          <w:szCs w:val="20"/>
        </w:rPr>
      </w:pPr>
    </w:p>
    <w:p w:rsidR="001D7074" w:rsidRPr="003F07F5" w:rsidRDefault="001D7074" w:rsidP="00C67727">
      <w:pPr>
        <w:rPr>
          <w:sz w:val="20"/>
          <w:szCs w:val="20"/>
        </w:rPr>
      </w:pPr>
    </w:p>
    <w:sectPr w:rsidR="001D7074" w:rsidRPr="003F07F5" w:rsidSect="00BD4DA5">
      <w:footerReference w:type="default" r:id="rId13"/>
      <w:pgSz w:w="12240" w:h="15840" w:code="1"/>
      <w:pgMar w:top="864" w:right="1152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12" w:rsidRDefault="007F4E12" w:rsidP="00C81EEB">
      <w:pPr>
        <w:spacing w:after="0" w:line="240" w:lineRule="auto"/>
      </w:pPr>
      <w:r>
        <w:separator/>
      </w:r>
    </w:p>
  </w:endnote>
  <w:endnote w:type="continuationSeparator" w:id="0">
    <w:p w:rsidR="007F4E12" w:rsidRDefault="007F4E12" w:rsidP="00C8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EB" w:rsidRPr="00C81EEB" w:rsidRDefault="003F07F5" w:rsidP="00C81EEB">
    <w:pPr>
      <w:pStyle w:val="Foo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MERGEFORMAT </w:instrText>
    </w:r>
    <w:r>
      <w:rPr>
        <w:sz w:val="18"/>
      </w:rPr>
      <w:fldChar w:fldCharType="separate"/>
    </w:r>
    <w:r>
      <w:rPr>
        <w:noProof/>
        <w:sz w:val="18"/>
      </w:rPr>
      <w:t>How to Run Standard Report in TracDat.docx</w:t>
    </w:r>
    <w:r>
      <w:rPr>
        <w:sz w:val="18"/>
      </w:rPr>
      <w:fldChar w:fldCharType="end"/>
    </w:r>
    <w:r w:rsidR="00C81EEB" w:rsidRPr="00C81EEB">
      <w:rPr>
        <w:sz w:val="18"/>
      </w:rPr>
      <w:tab/>
    </w:r>
    <w:r w:rsidR="00C81EEB" w:rsidRPr="00C81EEB">
      <w:rPr>
        <w:sz w:val="18"/>
      </w:rPr>
      <w:tab/>
      <w:t xml:space="preserve">Page </w:t>
    </w:r>
    <w:r w:rsidR="00C81EEB" w:rsidRPr="00C81EEB">
      <w:rPr>
        <w:sz w:val="18"/>
      </w:rPr>
      <w:fldChar w:fldCharType="begin"/>
    </w:r>
    <w:r w:rsidR="00C81EEB" w:rsidRPr="00C81EEB">
      <w:rPr>
        <w:sz w:val="18"/>
      </w:rPr>
      <w:instrText xml:space="preserve"> PAGE   \* MERGEFORMAT </w:instrText>
    </w:r>
    <w:r w:rsidR="00C81EEB" w:rsidRPr="00C81EEB">
      <w:rPr>
        <w:sz w:val="18"/>
      </w:rPr>
      <w:fldChar w:fldCharType="separate"/>
    </w:r>
    <w:r w:rsidR="00603962">
      <w:rPr>
        <w:noProof/>
        <w:sz w:val="18"/>
      </w:rPr>
      <w:t>2</w:t>
    </w:r>
    <w:r w:rsidR="00C81EEB" w:rsidRPr="00C81EEB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12" w:rsidRDefault="007F4E12" w:rsidP="00C81EEB">
      <w:pPr>
        <w:spacing w:after="0" w:line="240" w:lineRule="auto"/>
      </w:pPr>
      <w:r>
        <w:separator/>
      </w:r>
    </w:p>
  </w:footnote>
  <w:footnote w:type="continuationSeparator" w:id="0">
    <w:p w:rsidR="007F4E12" w:rsidRDefault="007F4E12" w:rsidP="00C8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A96"/>
    <w:multiLevelType w:val="hybridMultilevel"/>
    <w:tmpl w:val="1D0CB6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445A"/>
    <w:multiLevelType w:val="hybridMultilevel"/>
    <w:tmpl w:val="E0EC5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777D"/>
    <w:multiLevelType w:val="hybridMultilevel"/>
    <w:tmpl w:val="DB0858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842B7D"/>
    <w:multiLevelType w:val="hybridMultilevel"/>
    <w:tmpl w:val="FE06EE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E7"/>
    <w:rsid w:val="00142347"/>
    <w:rsid w:val="001856FF"/>
    <w:rsid w:val="001D7074"/>
    <w:rsid w:val="00290833"/>
    <w:rsid w:val="00373BDC"/>
    <w:rsid w:val="003B7781"/>
    <w:rsid w:val="003C39E7"/>
    <w:rsid w:val="003F07F5"/>
    <w:rsid w:val="004A282C"/>
    <w:rsid w:val="005D1EF2"/>
    <w:rsid w:val="00603962"/>
    <w:rsid w:val="00711775"/>
    <w:rsid w:val="007F4E12"/>
    <w:rsid w:val="008C0F1C"/>
    <w:rsid w:val="009777E8"/>
    <w:rsid w:val="00AF067F"/>
    <w:rsid w:val="00B2279C"/>
    <w:rsid w:val="00BD4DA5"/>
    <w:rsid w:val="00C67727"/>
    <w:rsid w:val="00C81EEB"/>
    <w:rsid w:val="00CB4E95"/>
    <w:rsid w:val="00CF7EFD"/>
    <w:rsid w:val="00D705B0"/>
    <w:rsid w:val="00DF79A9"/>
    <w:rsid w:val="00E70792"/>
    <w:rsid w:val="00E97733"/>
    <w:rsid w:val="00EB3197"/>
    <w:rsid w:val="00EC1143"/>
    <w:rsid w:val="00E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96D8"/>
  <w15:chartTrackingRefBased/>
  <w15:docId w15:val="{93BF2C10-3F77-4E30-B1BB-74DB6F5D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9E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6772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81E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8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EEB"/>
  </w:style>
  <w:style w:type="paragraph" w:styleId="Footer">
    <w:name w:val="footer"/>
    <w:basedOn w:val="Normal"/>
    <w:link w:val="FooterChar"/>
    <w:uiPriority w:val="99"/>
    <w:unhideWhenUsed/>
    <w:rsid w:val="00C8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EEB"/>
  </w:style>
  <w:style w:type="paragraph" w:customStyle="1" w:styleId="Default">
    <w:name w:val="Default"/>
    <w:rsid w:val="00142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rstennesspidahl@viterb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klein@viterbo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jgeszvain@viterbo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14F6-A3D1-42E4-9946-1DEFC75C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Viterbo University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 Geszvain</dc:creator>
  <cp:keywords/>
  <dc:description/>
  <cp:lastModifiedBy>Carol J Geszvain</cp:lastModifiedBy>
  <cp:revision>5</cp:revision>
  <dcterms:created xsi:type="dcterms:W3CDTF">2018-05-17T18:30:00Z</dcterms:created>
  <dcterms:modified xsi:type="dcterms:W3CDTF">2018-05-17T20:04:00Z</dcterms:modified>
</cp:coreProperties>
</file>